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2792C" w14:textId="77777777" w:rsidR="009F44C8" w:rsidRDefault="0078585F" w:rsidP="00F572CD">
      <w:pPr>
        <w:jc w:val="center"/>
        <w:rPr>
          <w:rFonts w:asciiTheme="minorHAnsi" w:hAnsiTheme="minorHAnsi" w:cstheme="minorHAnsi"/>
          <w:b/>
          <w:color w:val="0070C0"/>
          <w:sz w:val="48"/>
          <w:szCs w:val="48"/>
        </w:rPr>
      </w:pPr>
      <w:r>
        <w:rPr>
          <w:noProof/>
        </w:rPr>
        <w:drawing>
          <wp:anchor distT="0" distB="0" distL="114300" distR="114300" simplePos="0" relativeHeight="251678720" behindDoc="0" locked="0" layoutInCell="1" allowOverlap="1" wp14:anchorId="6EC8351F" wp14:editId="57327A0A">
            <wp:simplePos x="0" y="0"/>
            <wp:positionH relativeFrom="column">
              <wp:posOffset>2914015</wp:posOffset>
            </wp:positionH>
            <wp:positionV relativeFrom="paragraph">
              <wp:posOffset>-139700</wp:posOffset>
            </wp:positionV>
            <wp:extent cx="914400" cy="96129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14400" cy="961292"/>
                    </a:xfrm>
                    <a:prstGeom prst="rect">
                      <a:avLst/>
                    </a:prstGeom>
                  </pic:spPr>
                </pic:pic>
              </a:graphicData>
            </a:graphic>
            <wp14:sizeRelH relativeFrom="margin">
              <wp14:pctWidth>0</wp14:pctWidth>
            </wp14:sizeRelH>
            <wp14:sizeRelV relativeFrom="margin">
              <wp14:pctHeight>0</wp14:pctHeight>
            </wp14:sizeRelV>
          </wp:anchor>
        </w:drawing>
      </w:r>
    </w:p>
    <w:p w14:paraId="60C27A8C" w14:textId="77777777" w:rsidR="00F11E79" w:rsidRDefault="00F11E79" w:rsidP="00A37521">
      <w:pPr>
        <w:rPr>
          <w:rFonts w:asciiTheme="minorHAnsi" w:hAnsiTheme="minorHAnsi" w:cstheme="minorHAnsi"/>
          <w:b/>
          <w:color w:val="0070C0"/>
          <w:sz w:val="48"/>
          <w:szCs w:val="48"/>
        </w:rPr>
      </w:pPr>
    </w:p>
    <w:p w14:paraId="1FE43CA8" w14:textId="77777777" w:rsidR="008A0113" w:rsidRPr="00F572CD" w:rsidRDefault="003727E1" w:rsidP="00F572CD">
      <w:pPr>
        <w:jc w:val="center"/>
        <w:rPr>
          <w:rFonts w:ascii="Comic Sans MS" w:hAnsi="Comic Sans MS"/>
        </w:rPr>
      </w:pPr>
      <w:r w:rsidRPr="003727E1">
        <w:rPr>
          <w:rFonts w:asciiTheme="minorHAnsi" w:hAnsiTheme="minorHAnsi" w:cstheme="minorHAnsi"/>
          <w:b/>
          <w:color w:val="0070C0"/>
          <w:sz w:val="48"/>
          <w:szCs w:val="48"/>
        </w:rPr>
        <w:t xml:space="preserve">Welcome to Year </w:t>
      </w:r>
      <w:r w:rsidR="00F11E79">
        <w:rPr>
          <w:rFonts w:asciiTheme="minorHAnsi" w:hAnsiTheme="minorHAnsi" w:cstheme="minorHAnsi"/>
          <w:b/>
          <w:color w:val="0070C0"/>
          <w:sz w:val="48"/>
          <w:szCs w:val="48"/>
        </w:rPr>
        <w:t>4</w:t>
      </w:r>
    </w:p>
    <w:p w14:paraId="11F7ACCF" w14:textId="77777777" w:rsidR="008F3BD8" w:rsidRDefault="008F3BD8">
      <w:pPr>
        <w:rPr>
          <w:rFonts w:ascii="Calibri" w:hAnsi="Calibri" w:cs="Calibri"/>
          <w:b/>
        </w:rPr>
      </w:pPr>
    </w:p>
    <w:p w14:paraId="65AD4861" w14:textId="77777777" w:rsidR="00F572CD" w:rsidRDefault="003727E1">
      <w:pPr>
        <w:rPr>
          <w:rFonts w:asciiTheme="minorHAnsi" w:hAnsiTheme="minorHAnsi" w:cstheme="minorHAnsi"/>
          <w:sz w:val="22"/>
          <w:szCs w:val="22"/>
        </w:rPr>
      </w:pPr>
      <w:r>
        <w:rPr>
          <w:rFonts w:asciiTheme="minorHAnsi" w:hAnsiTheme="minorHAnsi" w:cstheme="minorHAnsi"/>
          <w:sz w:val="22"/>
          <w:szCs w:val="22"/>
        </w:rPr>
        <w:t>Dear P</w:t>
      </w:r>
      <w:r w:rsidRPr="003727E1">
        <w:rPr>
          <w:rFonts w:asciiTheme="minorHAnsi" w:hAnsiTheme="minorHAnsi" w:cstheme="minorHAnsi"/>
          <w:sz w:val="22"/>
          <w:szCs w:val="22"/>
        </w:rPr>
        <w:t>arent/</w:t>
      </w:r>
      <w:r>
        <w:rPr>
          <w:rFonts w:asciiTheme="minorHAnsi" w:hAnsiTheme="minorHAnsi" w:cstheme="minorHAnsi"/>
          <w:sz w:val="22"/>
          <w:szCs w:val="22"/>
        </w:rPr>
        <w:t>Carer</w:t>
      </w:r>
    </w:p>
    <w:p w14:paraId="43BEA082" w14:textId="0CA9E5D9" w:rsidR="003727E1" w:rsidRDefault="003727E1">
      <w:pPr>
        <w:rPr>
          <w:rFonts w:asciiTheme="minorHAnsi" w:hAnsiTheme="minorHAnsi" w:cstheme="minorHAnsi"/>
          <w:sz w:val="22"/>
          <w:szCs w:val="22"/>
        </w:rPr>
      </w:pPr>
    </w:p>
    <w:p w14:paraId="03206AF4" w14:textId="1F831F25" w:rsidR="003727E1" w:rsidRDefault="00F11E79">
      <w:pPr>
        <w:rPr>
          <w:rFonts w:asciiTheme="minorHAnsi" w:hAnsiTheme="minorHAnsi" w:cstheme="minorHAnsi"/>
          <w:sz w:val="22"/>
          <w:szCs w:val="22"/>
        </w:rPr>
      </w:pPr>
      <w:r>
        <w:rPr>
          <w:rFonts w:asciiTheme="minorHAnsi" w:hAnsiTheme="minorHAnsi" w:cstheme="minorHAnsi"/>
          <w:sz w:val="22"/>
          <w:szCs w:val="22"/>
        </w:rPr>
        <w:t>This newsletter</w:t>
      </w:r>
      <w:r w:rsidR="003727E1">
        <w:rPr>
          <w:rFonts w:asciiTheme="minorHAnsi" w:hAnsiTheme="minorHAnsi" w:cstheme="minorHAnsi"/>
          <w:sz w:val="22"/>
          <w:szCs w:val="22"/>
        </w:rPr>
        <w:t xml:space="preserve"> includes an overview of the learning we will be engaged in this term, some key things to remember and some ideas for </w:t>
      </w:r>
      <w:r>
        <w:rPr>
          <w:rFonts w:asciiTheme="minorHAnsi" w:hAnsiTheme="minorHAnsi" w:cstheme="minorHAnsi"/>
          <w:sz w:val="22"/>
          <w:szCs w:val="22"/>
        </w:rPr>
        <w:t xml:space="preserve">fun </w:t>
      </w:r>
      <w:r w:rsidR="003727E1">
        <w:rPr>
          <w:rFonts w:asciiTheme="minorHAnsi" w:hAnsiTheme="minorHAnsi" w:cstheme="minorHAnsi"/>
          <w:sz w:val="22"/>
          <w:szCs w:val="22"/>
        </w:rPr>
        <w:t>things to do at home to support</w:t>
      </w:r>
      <w:r>
        <w:rPr>
          <w:rFonts w:asciiTheme="minorHAnsi" w:hAnsiTheme="minorHAnsi" w:cstheme="minorHAnsi"/>
          <w:sz w:val="22"/>
          <w:szCs w:val="22"/>
        </w:rPr>
        <w:t xml:space="preserve"> our</w:t>
      </w:r>
      <w:r w:rsidR="003727E1">
        <w:rPr>
          <w:rFonts w:asciiTheme="minorHAnsi" w:hAnsiTheme="minorHAnsi" w:cstheme="minorHAnsi"/>
          <w:sz w:val="22"/>
          <w:szCs w:val="22"/>
        </w:rPr>
        <w:t xml:space="preserve"> learning in school.</w:t>
      </w:r>
    </w:p>
    <w:p w14:paraId="0DB3D04F" w14:textId="08B41C5C" w:rsidR="003727E1" w:rsidRPr="003727E1" w:rsidRDefault="003727E1">
      <w:pPr>
        <w:rPr>
          <w:rFonts w:asciiTheme="minorHAnsi" w:hAnsiTheme="minorHAnsi" w:cstheme="minorHAnsi"/>
          <w:sz w:val="22"/>
          <w:szCs w:val="22"/>
        </w:rPr>
      </w:pPr>
    </w:p>
    <w:p w14:paraId="464B2CFC" w14:textId="1175BE88" w:rsidR="00F572CD" w:rsidRDefault="00F572CD"/>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7"/>
        <w:gridCol w:w="2548"/>
        <w:gridCol w:w="2549"/>
      </w:tblGrid>
      <w:tr w:rsidR="00283B3D" w:rsidRPr="00900B21" w14:paraId="042E9E10" w14:textId="77777777" w:rsidTr="4246986D">
        <w:tc>
          <w:tcPr>
            <w:tcW w:w="10194" w:type="dxa"/>
            <w:gridSpan w:val="3"/>
            <w:shd w:val="clear" w:color="auto" w:fill="BDD6EE" w:themeFill="accent1" w:themeFillTint="66"/>
          </w:tcPr>
          <w:p w14:paraId="4D099890" w14:textId="59C8CA4E" w:rsidR="00283B3D" w:rsidRPr="00CF6B57" w:rsidRDefault="003727E1" w:rsidP="00F275D7">
            <w:pPr>
              <w:jc w:val="center"/>
              <w:rPr>
                <w:rFonts w:ascii="Calibri" w:hAnsi="Calibri"/>
                <w:b/>
                <w:sz w:val="28"/>
                <w:szCs w:val="28"/>
              </w:rPr>
            </w:pPr>
            <w:r>
              <w:rPr>
                <w:rFonts w:ascii="Calibri" w:hAnsi="Calibri"/>
                <w:b/>
                <w:sz w:val="28"/>
                <w:szCs w:val="28"/>
              </w:rPr>
              <w:t xml:space="preserve">Year </w:t>
            </w:r>
            <w:r w:rsidR="00D1627E">
              <w:rPr>
                <w:rFonts w:ascii="Calibri" w:hAnsi="Calibri"/>
                <w:b/>
                <w:sz w:val="28"/>
                <w:szCs w:val="28"/>
              </w:rPr>
              <w:t>4</w:t>
            </w:r>
            <w:r>
              <w:rPr>
                <w:rFonts w:ascii="Calibri" w:hAnsi="Calibri"/>
                <w:b/>
                <w:sz w:val="28"/>
                <w:szCs w:val="28"/>
              </w:rPr>
              <w:t xml:space="preserve"> Staff</w:t>
            </w:r>
          </w:p>
        </w:tc>
      </w:tr>
      <w:tr w:rsidR="00394F8B" w:rsidRPr="00900B21" w14:paraId="3ABF5A60" w14:textId="77777777" w:rsidTr="4246986D">
        <w:trPr>
          <w:cantSplit/>
          <w:trHeight w:hRule="exact" w:val="2491"/>
        </w:trPr>
        <w:tc>
          <w:tcPr>
            <w:tcW w:w="5097" w:type="dxa"/>
          </w:tcPr>
          <w:p w14:paraId="0B7285CF" w14:textId="6E5BA618" w:rsidR="002C530A" w:rsidRPr="00C2161A" w:rsidRDefault="00096C9D" w:rsidP="00F275D7">
            <w:pPr>
              <w:rPr>
                <w:rFonts w:ascii="Calibri" w:hAnsi="Calibri" w:cs="Calibri"/>
                <w:sz w:val="22"/>
                <w:szCs w:val="22"/>
              </w:rPr>
            </w:pPr>
            <w:r w:rsidRPr="00C2161A">
              <w:rPr>
                <w:rFonts w:ascii="Calibri" w:hAnsi="Calibri" w:cs="Calibri"/>
                <w:sz w:val="22"/>
                <w:szCs w:val="22"/>
              </w:rPr>
              <w:t>Mrs Fieldhouse &amp; Mrs Wainman</w:t>
            </w:r>
          </w:p>
          <w:p w14:paraId="4384204E" w14:textId="5AB23759" w:rsidR="003727E1" w:rsidRDefault="00F11E79" w:rsidP="00F275D7">
            <w:pPr>
              <w:rPr>
                <w:rFonts w:ascii="Calibri" w:hAnsi="Calibri" w:cs="Calibri"/>
                <w:sz w:val="22"/>
                <w:szCs w:val="22"/>
              </w:rPr>
            </w:pPr>
            <w:r w:rsidRPr="00C2161A">
              <w:rPr>
                <w:rFonts w:ascii="Calibri" w:hAnsi="Calibri" w:cs="Calibri"/>
                <w:sz w:val="22"/>
                <w:szCs w:val="22"/>
              </w:rPr>
              <w:t>Pine</w:t>
            </w:r>
            <w:r w:rsidR="002C530A" w:rsidRPr="00C2161A">
              <w:rPr>
                <w:rFonts w:ascii="Calibri" w:hAnsi="Calibri" w:cs="Calibri"/>
                <w:sz w:val="22"/>
                <w:szCs w:val="22"/>
              </w:rPr>
              <w:t xml:space="preserve"> Class Teacher</w:t>
            </w:r>
            <w:r w:rsidR="00096C9D" w:rsidRPr="00C2161A">
              <w:rPr>
                <w:rFonts w:ascii="Calibri" w:hAnsi="Calibri" w:cs="Calibri"/>
                <w:sz w:val="22"/>
                <w:szCs w:val="22"/>
              </w:rPr>
              <w:t>s</w:t>
            </w:r>
          </w:p>
          <w:p w14:paraId="57CBCE74" w14:textId="1B261018" w:rsidR="00C2161A" w:rsidRDefault="00D61F96" w:rsidP="00F275D7">
            <w:pPr>
              <w:rPr>
                <w:rFonts w:ascii="Calibri" w:hAnsi="Calibri" w:cs="Calibri"/>
                <w:sz w:val="22"/>
                <w:szCs w:val="22"/>
              </w:rPr>
            </w:pPr>
            <w:r>
              <w:rPr>
                <w:noProof/>
              </w:rPr>
              <w:drawing>
                <wp:anchor distT="0" distB="0" distL="114300" distR="114300" simplePos="0" relativeHeight="251687936" behindDoc="1" locked="0" layoutInCell="1" allowOverlap="1" wp14:anchorId="6BE95D15" wp14:editId="291ABC86">
                  <wp:simplePos x="0" y="0"/>
                  <wp:positionH relativeFrom="column">
                    <wp:posOffset>1381760</wp:posOffset>
                  </wp:positionH>
                  <wp:positionV relativeFrom="paragraph">
                    <wp:posOffset>13335</wp:posOffset>
                  </wp:positionV>
                  <wp:extent cx="781050" cy="1092200"/>
                  <wp:effectExtent l="0" t="0" r="0" b="0"/>
                  <wp:wrapTight wrapText="bothSides">
                    <wp:wrapPolygon edited="0">
                      <wp:start x="0" y="0"/>
                      <wp:lineTo x="0" y="21098"/>
                      <wp:lineTo x="21073" y="21098"/>
                      <wp:lineTo x="21073" y="0"/>
                      <wp:lineTo x="0" y="0"/>
                    </wp:wrapPolygon>
                  </wp:wrapTight>
                  <wp:docPr id="123933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3011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050" cy="1092200"/>
                          </a:xfrm>
                          <a:prstGeom prst="rect">
                            <a:avLst/>
                          </a:prstGeom>
                        </pic:spPr>
                      </pic:pic>
                    </a:graphicData>
                  </a:graphic>
                  <wp14:sizeRelH relativeFrom="margin">
                    <wp14:pctWidth>0</wp14:pctWidth>
                  </wp14:sizeRelH>
                  <wp14:sizeRelV relativeFrom="margin">
                    <wp14:pctHeight>0</wp14:pctHeight>
                  </wp14:sizeRelV>
                </wp:anchor>
              </w:drawing>
            </w:r>
            <w:r w:rsidR="00C2161A" w:rsidRPr="00C2161A">
              <w:rPr>
                <w:rFonts w:ascii="Calibri" w:hAnsi="Calibri" w:cs="Calibri"/>
                <w:noProof/>
                <w:sz w:val="22"/>
                <w:szCs w:val="22"/>
              </w:rPr>
              <w:drawing>
                <wp:anchor distT="0" distB="0" distL="114300" distR="114300" simplePos="0" relativeHeight="251683840" behindDoc="0" locked="0" layoutInCell="1" allowOverlap="1" wp14:anchorId="2156DC6B" wp14:editId="2482D7D5">
                  <wp:simplePos x="0" y="0"/>
                  <wp:positionH relativeFrom="column">
                    <wp:posOffset>340360</wp:posOffset>
                  </wp:positionH>
                  <wp:positionV relativeFrom="paragraph">
                    <wp:posOffset>59055</wp:posOffset>
                  </wp:positionV>
                  <wp:extent cx="816960" cy="1073150"/>
                  <wp:effectExtent l="0" t="0" r="2540" b="0"/>
                  <wp:wrapNone/>
                  <wp:docPr id="452239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3990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6960" cy="1073150"/>
                          </a:xfrm>
                          <a:prstGeom prst="rect">
                            <a:avLst/>
                          </a:prstGeom>
                        </pic:spPr>
                      </pic:pic>
                    </a:graphicData>
                  </a:graphic>
                  <wp14:sizeRelH relativeFrom="margin">
                    <wp14:pctWidth>0</wp14:pctWidth>
                  </wp14:sizeRelH>
                  <wp14:sizeRelV relativeFrom="margin">
                    <wp14:pctHeight>0</wp14:pctHeight>
                  </wp14:sizeRelV>
                </wp:anchor>
              </w:drawing>
            </w:r>
          </w:p>
          <w:p w14:paraId="0C0A44D7" w14:textId="63D96223" w:rsidR="00C2161A" w:rsidRDefault="00C2161A" w:rsidP="00F275D7">
            <w:pPr>
              <w:rPr>
                <w:rFonts w:ascii="Calibri" w:hAnsi="Calibri" w:cs="Calibri"/>
                <w:sz w:val="22"/>
                <w:szCs w:val="22"/>
              </w:rPr>
            </w:pPr>
          </w:p>
          <w:p w14:paraId="68D67198" w14:textId="72B57C7D" w:rsidR="00C2161A" w:rsidRDefault="00C2161A" w:rsidP="00F275D7">
            <w:pPr>
              <w:rPr>
                <w:rFonts w:ascii="Calibri" w:hAnsi="Calibri" w:cs="Calibri"/>
                <w:sz w:val="22"/>
                <w:szCs w:val="22"/>
              </w:rPr>
            </w:pPr>
          </w:p>
          <w:p w14:paraId="33617F30" w14:textId="1D2AAF7E" w:rsidR="00C2161A" w:rsidRDefault="00C2161A" w:rsidP="00F275D7">
            <w:pPr>
              <w:rPr>
                <w:rFonts w:ascii="Calibri" w:hAnsi="Calibri" w:cs="Calibri"/>
                <w:sz w:val="22"/>
                <w:szCs w:val="22"/>
              </w:rPr>
            </w:pPr>
          </w:p>
          <w:p w14:paraId="7C65A193" w14:textId="576B62FB" w:rsidR="00C2161A" w:rsidRDefault="00C2161A" w:rsidP="00F275D7">
            <w:pPr>
              <w:rPr>
                <w:rFonts w:ascii="Calibri" w:hAnsi="Calibri" w:cs="Calibri"/>
                <w:sz w:val="22"/>
                <w:szCs w:val="22"/>
              </w:rPr>
            </w:pPr>
          </w:p>
          <w:p w14:paraId="7E9E0876" w14:textId="53F939AA" w:rsidR="00C2161A" w:rsidRDefault="00C2161A" w:rsidP="00F275D7">
            <w:pPr>
              <w:rPr>
                <w:rFonts w:ascii="Calibri" w:hAnsi="Calibri" w:cs="Calibri"/>
                <w:sz w:val="22"/>
                <w:szCs w:val="22"/>
              </w:rPr>
            </w:pPr>
          </w:p>
          <w:p w14:paraId="03C8C9B1" w14:textId="5B8B01C2" w:rsidR="003727E1" w:rsidRPr="00C2161A" w:rsidRDefault="003727E1" w:rsidP="4246986D">
            <w:pPr>
              <w:rPr>
                <w:rFonts w:ascii="Calibri" w:hAnsi="Calibri" w:cs="Calibri"/>
                <w:sz w:val="22"/>
                <w:szCs w:val="22"/>
              </w:rPr>
            </w:pPr>
          </w:p>
        </w:tc>
        <w:tc>
          <w:tcPr>
            <w:tcW w:w="5097" w:type="dxa"/>
            <w:gridSpan w:val="2"/>
          </w:tcPr>
          <w:p w14:paraId="48EE3137" w14:textId="1E4CBCF9" w:rsidR="003727E1" w:rsidRPr="00C2161A" w:rsidRDefault="001734AA" w:rsidP="00F275D7">
            <w:pPr>
              <w:rPr>
                <w:rFonts w:ascii="Calibri" w:hAnsi="Calibri" w:cs="Calibri"/>
                <w:sz w:val="22"/>
                <w:szCs w:val="22"/>
              </w:rPr>
            </w:pPr>
            <w:r w:rsidRPr="00C2161A">
              <w:rPr>
                <w:rFonts w:ascii="Calibri" w:hAnsi="Calibri" w:cs="Calibri"/>
                <w:sz w:val="22"/>
                <w:szCs w:val="22"/>
              </w:rPr>
              <w:t>Miss Mullins</w:t>
            </w:r>
          </w:p>
          <w:p w14:paraId="74E2E15F" w14:textId="529BC072" w:rsidR="002C530A" w:rsidRPr="00C2161A" w:rsidRDefault="00F11E79" w:rsidP="00F275D7">
            <w:pPr>
              <w:rPr>
                <w:rFonts w:ascii="Calibri" w:hAnsi="Calibri" w:cs="Calibri"/>
                <w:sz w:val="22"/>
                <w:szCs w:val="22"/>
              </w:rPr>
            </w:pPr>
            <w:r w:rsidRPr="00C2161A">
              <w:rPr>
                <w:rFonts w:ascii="Calibri" w:hAnsi="Calibri" w:cs="Calibri"/>
                <w:sz w:val="22"/>
                <w:szCs w:val="22"/>
              </w:rPr>
              <w:t>Hazel</w:t>
            </w:r>
            <w:r w:rsidR="002C530A" w:rsidRPr="00C2161A">
              <w:rPr>
                <w:rFonts w:ascii="Calibri" w:hAnsi="Calibri" w:cs="Calibri"/>
                <w:sz w:val="22"/>
                <w:szCs w:val="22"/>
              </w:rPr>
              <w:t xml:space="preserve"> Class Teacher</w:t>
            </w:r>
            <w:r w:rsidR="00C82385" w:rsidRPr="00C2161A">
              <w:rPr>
                <w:rFonts w:ascii="Calibri" w:hAnsi="Calibri" w:cs="Calibri"/>
                <w:noProof/>
                <w:sz w:val="22"/>
                <w:szCs w:val="22"/>
              </w:rPr>
              <w:t xml:space="preserve"> </w:t>
            </w:r>
          </w:p>
          <w:p w14:paraId="3EECE3E9" w14:textId="00FA59C5" w:rsidR="003727E1" w:rsidRPr="00C2161A" w:rsidRDefault="00C2161A" w:rsidP="00F275D7">
            <w:pPr>
              <w:rPr>
                <w:rFonts w:ascii="Calibri" w:hAnsi="Calibri" w:cs="Calibri"/>
                <w:sz w:val="22"/>
                <w:szCs w:val="22"/>
              </w:rPr>
            </w:pPr>
            <w:r w:rsidRPr="00C2161A">
              <w:rPr>
                <w:rFonts w:ascii="Calibri" w:hAnsi="Calibri" w:cs="Calibri"/>
                <w:noProof/>
                <w:sz w:val="22"/>
                <w:szCs w:val="22"/>
              </w:rPr>
              <w:drawing>
                <wp:anchor distT="0" distB="0" distL="114300" distR="114300" simplePos="0" relativeHeight="251682816" behindDoc="0" locked="0" layoutInCell="1" allowOverlap="1" wp14:anchorId="4FA183D8" wp14:editId="0B95D257">
                  <wp:simplePos x="0" y="0"/>
                  <wp:positionH relativeFrom="column">
                    <wp:posOffset>1136650</wp:posOffset>
                  </wp:positionH>
                  <wp:positionV relativeFrom="paragraph">
                    <wp:posOffset>52705</wp:posOffset>
                  </wp:positionV>
                  <wp:extent cx="755650" cy="1093864"/>
                  <wp:effectExtent l="0" t="0" r="6350" b="0"/>
                  <wp:wrapNone/>
                  <wp:docPr id="1618156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5690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5650" cy="1093864"/>
                          </a:xfrm>
                          <a:prstGeom prst="rect">
                            <a:avLst/>
                          </a:prstGeom>
                        </pic:spPr>
                      </pic:pic>
                    </a:graphicData>
                  </a:graphic>
                  <wp14:sizeRelH relativeFrom="margin">
                    <wp14:pctWidth>0</wp14:pctWidth>
                  </wp14:sizeRelH>
                  <wp14:sizeRelV relativeFrom="margin">
                    <wp14:pctHeight>0</wp14:pctHeight>
                  </wp14:sizeRelV>
                </wp:anchor>
              </w:drawing>
            </w:r>
          </w:p>
          <w:p w14:paraId="20F038CA" w14:textId="21F9034F" w:rsidR="003727E1" w:rsidRPr="00C2161A" w:rsidRDefault="003727E1" w:rsidP="00F275D7">
            <w:pPr>
              <w:rPr>
                <w:rFonts w:ascii="Calibri" w:hAnsi="Calibri" w:cs="Calibri"/>
                <w:sz w:val="22"/>
                <w:szCs w:val="22"/>
              </w:rPr>
            </w:pPr>
          </w:p>
        </w:tc>
      </w:tr>
      <w:tr w:rsidR="00096C9D" w:rsidRPr="00900B21" w14:paraId="23283F1C" w14:textId="77777777" w:rsidTr="4246986D">
        <w:trPr>
          <w:cantSplit/>
          <w:trHeight w:hRule="exact" w:val="1988"/>
        </w:trPr>
        <w:tc>
          <w:tcPr>
            <w:tcW w:w="5097" w:type="dxa"/>
          </w:tcPr>
          <w:p w14:paraId="29EDD167" w14:textId="1A2C9DE0" w:rsidR="00096C9D" w:rsidRPr="00C2161A" w:rsidRDefault="00AA436F" w:rsidP="00F275D7">
            <w:pPr>
              <w:rPr>
                <w:rFonts w:ascii="Calibri" w:hAnsi="Calibri" w:cs="Calibri"/>
                <w:sz w:val="22"/>
                <w:szCs w:val="22"/>
              </w:rPr>
            </w:pPr>
            <w:r w:rsidRPr="00AA436F">
              <w:rPr>
                <w:rFonts w:ascii="Calibri" w:hAnsi="Calibri" w:cs="Calibri"/>
                <w:noProof/>
                <w:sz w:val="22"/>
                <w:szCs w:val="22"/>
              </w:rPr>
              <w:drawing>
                <wp:anchor distT="0" distB="0" distL="114300" distR="114300" simplePos="0" relativeHeight="251686912" behindDoc="0" locked="0" layoutInCell="1" allowOverlap="1" wp14:anchorId="36970499" wp14:editId="47854A94">
                  <wp:simplePos x="0" y="0"/>
                  <wp:positionH relativeFrom="column">
                    <wp:posOffset>1051560</wp:posOffset>
                  </wp:positionH>
                  <wp:positionV relativeFrom="paragraph">
                    <wp:posOffset>147348</wp:posOffset>
                  </wp:positionV>
                  <wp:extent cx="789960" cy="1088390"/>
                  <wp:effectExtent l="0" t="0" r="0" b="0"/>
                  <wp:wrapNone/>
                  <wp:docPr id="11102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24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9960" cy="1088390"/>
                          </a:xfrm>
                          <a:prstGeom prst="rect">
                            <a:avLst/>
                          </a:prstGeom>
                        </pic:spPr>
                      </pic:pic>
                    </a:graphicData>
                  </a:graphic>
                  <wp14:sizeRelH relativeFrom="margin">
                    <wp14:pctWidth>0</wp14:pctWidth>
                  </wp14:sizeRelH>
                  <wp14:sizeRelV relativeFrom="margin">
                    <wp14:pctHeight>0</wp14:pctHeight>
                  </wp14:sizeRelV>
                </wp:anchor>
              </w:drawing>
            </w:r>
            <w:r w:rsidR="00096C9D" w:rsidRPr="00C2161A">
              <w:rPr>
                <w:rFonts w:ascii="Calibri" w:hAnsi="Calibri" w:cs="Calibri"/>
                <w:noProof/>
                <w:sz w:val="22"/>
                <w:szCs w:val="22"/>
              </w:rPr>
              <w:t>Mrs Winter</w:t>
            </w:r>
          </w:p>
          <w:p w14:paraId="2020F76D" w14:textId="674E03D5" w:rsidR="00096C9D" w:rsidRPr="00C2161A" w:rsidRDefault="00096C9D" w:rsidP="55C77130">
            <w:pPr>
              <w:rPr>
                <w:rFonts w:ascii="Calibri" w:hAnsi="Calibri" w:cs="Calibri"/>
                <w:sz w:val="22"/>
                <w:szCs w:val="22"/>
              </w:rPr>
            </w:pPr>
          </w:p>
          <w:p w14:paraId="4681AB03" w14:textId="230A5833" w:rsidR="00096C9D" w:rsidRPr="00C2161A" w:rsidRDefault="00096C9D" w:rsidP="55C77130">
            <w:pPr>
              <w:rPr>
                <w:rFonts w:ascii="Calibri" w:hAnsi="Calibri" w:cs="Calibri"/>
                <w:sz w:val="22"/>
                <w:szCs w:val="22"/>
              </w:rPr>
            </w:pPr>
          </w:p>
          <w:p w14:paraId="5E6FE752" w14:textId="18FA4EF6" w:rsidR="00096C9D" w:rsidRPr="00C2161A" w:rsidRDefault="00096C9D" w:rsidP="55C77130">
            <w:pPr>
              <w:rPr>
                <w:rFonts w:ascii="Calibri" w:hAnsi="Calibri" w:cs="Calibri"/>
                <w:sz w:val="22"/>
                <w:szCs w:val="22"/>
              </w:rPr>
            </w:pPr>
          </w:p>
          <w:p w14:paraId="388BB728" w14:textId="335765D0" w:rsidR="00096C9D" w:rsidRPr="00C2161A" w:rsidRDefault="00096C9D" w:rsidP="55C77130">
            <w:pPr>
              <w:rPr>
                <w:rFonts w:ascii="Calibri" w:hAnsi="Calibri" w:cs="Calibri"/>
                <w:sz w:val="22"/>
                <w:szCs w:val="22"/>
              </w:rPr>
            </w:pPr>
          </w:p>
          <w:p w14:paraId="0358AE2C" w14:textId="5C28E6EB" w:rsidR="00096C9D" w:rsidRPr="00C2161A" w:rsidRDefault="00096C9D" w:rsidP="4246986D">
            <w:pPr>
              <w:rPr>
                <w:rFonts w:ascii="Calibri" w:hAnsi="Calibri" w:cs="Calibri"/>
                <w:sz w:val="22"/>
                <w:szCs w:val="22"/>
              </w:rPr>
            </w:pPr>
          </w:p>
        </w:tc>
        <w:tc>
          <w:tcPr>
            <w:tcW w:w="2548" w:type="dxa"/>
          </w:tcPr>
          <w:p w14:paraId="7C1E91CB" w14:textId="09B81290" w:rsidR="00096C9D" w:rsidRPr="00C2161A" w:rsidRDefault="00AA436F" w:rsidP="004D1126">
            <w:pPr>
              <w:rPr>
                <w:rFonts w:ascii="Calibri" w:hAnsi="Calibri" w:cs="Calibri"/>
                <w:noProof/>
                <w:sz w:val="22"/>
                <w:szCs w:val="22"/>
              </w:rPr>
            </w:pPr>
            <w:r w:rsidRPr="00AA436F">
              <w:rPr>
                <w:rFonts w:ascii="Calibri" w:hAnsi="Calibri" w:cs="Calibri"/>
                <w:noProof/>
                <w:sz w:val="22"/>
                <w:szCs w:val="22"/>
              </w:rPr>
              <w:drawing>
                <wp:anchor distT="0" distB="0" distL="114300" distR="114300" simplePos="0" relativeHeight="251685888" behindDoc="0" locked="0" layoutInCell="1" allowOverlap="1" wp14:anchorId="70A03615" wp14:editId="422CB0BE">
                  <wp:simplePos x="0" y="0"/>
                  <wp:positionH relativeFrom="column">
                    <wp:posOffset>312420</wp:posOffset>
                  </wp:positionH>
                  <wp:positionV relativeFrom="paragraph">
                    <wp:posOffset>157480</wp:posOffset>
                  </wp:positionV>
                  <wp:extent cx="783312" cy="1077595"/>
                  <wp:effectExtent l="0" t="0" r="0" b="8255"/>
                  <wp:wrapNone/>
                  <wp:docPr id="184550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0012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83312" cy="1077595"/>
                          </a:xfrm>
                          <a:prstGeom prst="rect">
                            <a:avLst/>
                          </a:prstGeom>
                        </pic:spPr>
                      </pic:pic>
                    </a:graphicData>
                  </a:graphic>
                  <wp14:sizeRelH relativeFrom="margin">
                    <wp14:pctWidth>0</wp14:pctWidth>
                  </wp14:sizeRelH>
                  <wp14:sizeRelV relativeFrom="margin">
                    <wp14:pctHeight>0</wp14:pctHeight>
                  </wp14:sizeRelV>
                </wp:anchor>
              </w:drawing>
            </w:r>
            <w:r w:rsidR="00096C9D" w:rsidRPr="00C2161A">
              <w:rPr>
                <w:rFonts w:ascii="Calibri" w:hAnsi="Calibri" w:cs="Calibri"/>
                <w:sz w:val="22"/>
                <w:szCs w:val="22"/>
              </w:rPr>
              <w:t>Mrs Witney</w:t>
            </w:r>
          </w:p>
          <w:p w14:paraId="3BCC0159" w14:textId="688B8F2B" w:rsidR="00096C9D" w:rsidRPr="00C2161A" w:rsidRDefault="00096C9D" w:rsidP="004D1126">
            <w:pPr>
              <w:rPr>
                <w:rFonts w:ascii="Calibri" w:hAnsi="Calibri" w:cs="Calibri"/>
                <w:sz w:val="22"/>
                <w:szCs w:val="22"/>
              </w:rPr>
            </w:pPr>
          </w:p>
        </w:tc>
        <w:tc>
          <w:tcPr>
            <w:tcW w:w="2549" w:type="dxa"/>
          </w:tcPr>
          <w:p w14:paraId="1C5C7CB0" w14:textId="37988153" w:rsidR="00096C9D" w:rsidRPr="00C2161A" w:rsidRDefault="00C2161A" w:rsidP="001734AA">
            <w:pPr>
              <w:rPr>
                <w:rFonts w:ascii="Calibri" w:hAnsi="Calibri" w:cs="Calibri"/>
                <w:sz w:val="22"/>
                <w:szCs w:val="22"/>
              </w:rPr>
            </w:pPr>
            <w:r w:rsidRPr="00C2161A">
              <w:rPr>
                <w:rFonts w:ascii="Calibri" w:hAnsi="Calibri" w:cs="Calibri"/>
                <w:noProof/>
                <w:sz w:val="22"/>
                <w:szCs w:val="22"/>
              </w:rPr>
              <w:drawing>
                <wp:anchor distT="0" distB="0" distL="114300" distR="114300" simplePos="0" relativeHeight="251684864" behindDoc="0" locked="0" layoutInCell="1" allowOverlap="1" wp14:anchorId="2ADD49FF" wp14:editId="20FC56AC">
                  <wp:simplePos x="0" y="0"/>
                  <wp:positionH relativeFrom="column">
                    <wp:posOffset>324485</wp:posOffset>
                  </wp:positionH>
                  <wp:positionV relativeFrom="paragraph">
                    <wp:posOffset>158750</wp:posOffset>
                  </wp:positionV>
                  <wp:extent cx="825500" cy="1084107"/>
                  <wp:effectExtent l="0" t="0" r="0" b="1905"/>
                  <wp:wrapNone/>
                  <wp:docPr id="4283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679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25500" cy="1084107"/>
                          </a:xfrm>
                          <a:prstGeom prst="rect">
                            <a:avLst/>
                          </a:prstGeom>
                        </pic:spPr>
                      </pic:pic>
                    </a:graphicData>
                  </a:graphic>
                  <wp14:sizeRelH relativeFrom="margin">
                    <wp14:pctWidth>0</wp14:pctWidth>
                  </wp14:sizeRelH>
                  <wp14:sizeRelV relativeFrom="margin">
                    <wp14:pctHeight>0</wp14:pctHeight>
                  </wp14:sizeRelV>
                </wp:anchor>
              </w:drawing>
            </w:r>
            <w:r w:rsidR="00096C9D" w:rsidRPr="00C2161A">
              <w:rPr>
                <w:rFonts w:ascii="Calibri" w:hAnsi="Calibri" w:cs="Calibri"/>
                <w:sz w:val="22"/>
                <w:szCs w:val="22"/>
              </w:rPr>
              <w:t xml:space="preserve">Miss Banner </w:t>
            </w:r>
          </w:p>
        </w:tc>
      </w:tr>
    </w:tbl>
    <w:p w14:paraId="5A09E079" w14:textId="77777777" w:rsidR="00E25C8C" w:rsidRPr="00E25C8C" w:rsidRDefault="00E25C8C" w:rsidP="00E25C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760884" w:rsidRPr="00900B21" w14:paraId="2DF72E71" w14:textId="77777777" w:rsidTr="4246986D">
        <w:tc>
          <w:tcPr>
            <w:tcW w:w="10194" w:type="dxa"/>
            <w:shd w:val="clear" w:color="auto" w:fill="BDD6EE" w:themeFill="accent1" w:themeFillTint="66"/>
          </w:tcPr>
          <w:p w14:paraId="47F570DA" w14:textId="69B28781" w:rsidR="00760884" w:rsidRPr="00041BAD" w:rsidRDefault="003727E1" w:rsidP="00760884">
            <w:pPr>
              <w:jc w:val="center"/>
              <w:rPr>
                <w:rFonts w:ascii="Calibri" w:hAnsi="Calibri" w:cs="Arial"/>
                <w:b/>
                <w:sz w:val="28"/>
                <w:szCs w:val="28"/>
              </w:rPr>
            </w:pPr>
            <w:r>
              <w:rPr>
                <w:rFonts w:ascii="Calibri" w:hAnsi="Calibri"/>
                <w:b/>
                <w:sz w:val="28"/>
                <w:szCs w:val="28"/>
              </w:rPr>
              <w:t>Things to remember</w:t>
            </w:r>
          </w:p>
        </w:tc>
      </w:tr>
      <w:tr w:rsidR="00E542EA" w:rsidRPr="00900B21" w14:paraId="7A0F671F" w14:textId="77777777" w:rsidTr="4246986D">
        <w:trPr>
          <w:cantSplit/>
          <w:trHeight w:hRule="exact" w:val="1624"/>
        </w:trPr>
        <w:tc>
          <w:tcPr>
            <w:tcW w:w="10194" w:type="dxa"/>
          </w:tcPr>
          <w:p w14:paraId="7EBD7752" w14:textId="35971299" w:rsidR="00263221" w:rsidRDefault="7CD42D92" w:rsidP="55C77130">
            <w:pPr>
              <w:rPr>
                <w:rFonts w:ascii="Calibri"/>
                <w:sz w:val="22"/>
                <w:szCs w:val="22"/>
              </w:rPr>
            </w:pPr>
            <w:r w:rsidRPr="55C77130">
              <w:rPr>
                <w:rFonts w:ascii="Calibri"/>
                <w:b/>
                <w:bCs/>
                <w:sz w:val="22"/>
                <w:szCs w:val="22"/>
              </w:rPr>
              <w:t xml:space="preserve">PE - </w:t>
            </w:r>
            <w:r w:rsidR="00134602" w:rsidRPr="55C77130">
              <w:rPr>
                <w:rFonts w:ascii="Calibri"/>
                <w:sz w:val="22"/>
                <w:szCs w:val="22"/>
              </w:rPr>
              <w:t>Wednes</w:t>
            </w:r>
            <w:r w:rsidR="00D00FE5" w:rsidRPr="55C77130">
              <w:rPr>
                <w:rFonts w:ascii="Calibri"/>
                <w:sz w:val="22"/>
                <w:szCs w:val="22"/>
              </w:rPr>
              <w:t>day and Friday</w:t>
            </w:r>
            <w:r w:rsidR="00A025A5" w:rsidRPr="55C77130">
              <w:rPr>
                <w:rFonts w:ascii="Calibri"/>
                <w:sz w:val="22"/>
                <w:szCs w:val="22"/>
              </w:rPr>
              <w:t xml:space="preserve"> </w:t>
            </w:r>
            <w:r w:rsidR="00A025A5" w:rsidRPr="55C77130">
              <w:rPr>
                <w:rFonts w:ascii="Calibri"/>
                <w:sz w:val="22"/>
                <w:szCs w:val="22"/>
              </w:rPr>
              <w:t>–</w:t>
            </w:r>
            <w:r w:rsidR="00D00FE5" w:rsidRPr="55C77130">
              <w:rPr>
                <w:rFonts w:ascii="Calibri"/>
                <w:sz w:val="22"/>
                <w:szCs w:val="22"/>
              </w:rPr>
              <w:t xml:space="preserve"> Children come into school wearing their PE kits (plain white t-shirt, black trousers, trainers)</w:t>
            </w:r>
            <w:r w:rsidR="00F11E79" w:rsidRPr="55C77130">
              <w:rPr>
                <w:rFonts w:ascii="Calibri"/>
                <w:sz w:val="22"/>
                <w:szCs w:val="22"/>
              </w:rPr>
              <w:t xml:space="preserve"> no bracelets, necklaces, rings or Fitbits.</w:t>
            </w:r>
          </w:p>
          <w:p w14:paraId="45976F90" w14:textId="4D40F8BB" w:rsidR="00D00FE5" w:rsidRDefault="00D00FE5" w:rsidP="4A643A2B">
            <w:pPr>
              <w:rPr>
                <w:rFonts w:ascii="Calibri"/>
                <w:sz w:val="22"/>
                <w:szCs w:val="22"/>
              </w:rPr>
            </w:pPr>
          </w:p>
          <w:p w14:paraId="0C3CB1E7" w14:textId="191A1FDF" w:rsidR="5EE20373" w:rsidRDefault="5EE20373" w:rsidP="4A643A2B">
            <w:pPr>
              <w:spacing w:line="259" w:lineRule="auto"/>
              <w:rPr>
                <w:rFonts w:ascii="Calibri"/>
                <w:sz w:val="22"/>
                <w:szCs w:val="22"/>
              </w:rPr>
            </w:pPr>
            <w:r w:rsidRPr="4A643A2B">
              <w:rPr>
                <w:rFonts w:ascii="Calibri"/>
                <w:b/>
                <w:bCs/>
                <w:sz w:val="22"/>
                <w:szCs w:val="22"/>
              </w:rPr>
              <w:t xml:space="preserve">Library </w:t>
            </w:r>
            <w:r w:rsidRPr="4A643A2B">
              <w:rPr>
                <w:rFonts w:ascii="Calibri"/>
                <w:sz w:val="22"/>
                <w:szCs w:val="22"/>
              </w:rPr>
              <w:t>- Monday</w:t>
            </w:r>
          </w:p>
          <w:p w14:paraId="319D493D" w14:textId="5AC31B7A" w:rsidR="00152E59" w:rsidRPr="00041BAD" w:rsidRDefault="00F11E79" w:rsidP="4246986D">
            <w:pPr>
              <w:rPr>
                <w:rFonts w:ascii="Calibri"/>
                <w:sz w:val="22"/>
                <w:szCs w:val="22"/>
              </w:rPr>
            </w:pPr>
            <w:r w:rsidRPr="4246986D">
              <w:rPr>
                <w:rFonts w:ascii="Calibri"/>
                <w:sz w:val="22"/>
                <w:szCs w:val="22"/>
              </w:rPr>
              <w:t xml:space="preserve">Please make sure to bring your reading books back into school each day, as we will be reading with the children daily.  </w:t>
            </w:r>
          </w:p>
        </w:tc>
      </w:tr>
    </w:tbl>
    <w:p w14:paraId="3BF418C8" w14:textId="77777777" w:rsidR="00E542EA" w:rsidRDefault="00E542EA" w:rsidP="00E542EA">
      <w:pPr>
        <w:jc w:val="center"/>
        <w:rPr>
          <w:rFonts w:ascii="Comic Sans MS" w:hAnsi="Comic Sans MS"/>
        </w:rPr>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4"/>
      </w:tblGrid>
      <w:tr w:rsidR="00760884" w:rsidRPr="00900B21" w14:paraId="04F3FEEB" w14:textId="77777777" w:rsidTr="00C2161A">
        <w:trPr>
          <w:trHeight w:val="224"/>
        </w:trPr>
        <w:tc>
          <w:tcPr>
            <w:tcW w:w="10204" w:type="dxa"/>
            <w:shd w:val="clear" w:color="auto" w:fill="BDD6EE"/>
          </w:tcPr>
          <w:p w14:paraId="1E6788B3" w14:textId="77777777" w:rsidR="00760884" w:rsidRPr="00041BAD" w:rsidRDefault="003727E1" w:rsidP="00900B21">
            <w:pPr>
              <w:jc w:val="center"/>
              <w:rPr>
                <w:rFonts w:ascii="Calibri" w:hAnsi="Calibri"/>
                <w:b/>
                <w:sz w:val="28"/>
                <w:szCs w:val="28"/>
              </w:rPr>
            </w:pPr>
            <w:r>
              <w:rPr>
                <w:rFonts w:ascii="Calibri" w:hAnsi="Calibri"/>
                <w:b/>
                <w:sz w:val="28"/>
                <w:szCs w:val="28"/>
              </w:rPr>
              <w:t>Homework tasks and fun activities</w:t>
            </w:r>
          </w:p>
        </w:tc>
      </w:tr>
      <w:tr w:rsidR="00C7100A" w:rsidRPr="00900B21" w14:paraId="5D663AE7" w14:textId="77777777" w:rsidTr="00C2161A">
        <w:trPr>
          <w:cantSplit/>
          <w:trHeight w:val="2340"/>
        </w:trPr>
        <w:tc>
          <w:tcPr>
            <w:tcW w:w="10204" w:type="dxa"/>
          </w:tcPr>
          <w:p w14:paraId="0D7FE962" w14:textId="77777777" w:rsidR="00A37521" w:rsidRDefault="00A37521" w:rsidP="00A37521">
            <w:pPr>
              <w:rPr>
                <w:rFonts w:asciiTheme="majorHAnsi" w:hAnsiTheme="majorHAnsi" w:cstheme="majorHAnsi"/>
                <w:sz w:val="22"/>
                <w:szCs w:val="22"/>
              </w:rPr>
            </w:pPr>
            <w:r>
              <w:rPr>
                <w:rFonts w:asciiTheme="majorHAnsi" w:hAnsiTheme="majorHAnsi" w:cstheme="majorHAnsi"/>
                <w:sz w:val="22"/>
                <w:szCs w:val="22"/>
              </w:rPr>
              <w:t xml:space="preserve">Practise your </w:t>
            </w:r>
            <w:proofErr w:type="spellStart"/>
            <w:r>
              <w:rPr>
                <w:rFonts w:asciiTheme="majorHAnsi" w:hAnsiTheme="majorHAnsi" w:cstheme="majorHAnsi"/>
                <w:sz w:val="22"/>
                <w:szCs w:val="22"/>
              </w:rPr>
              <w:t>timestables</w:t>
            </w:r>
            <w:proofErr w:type="spellEnd"/>
            <w:r>
              <w:rPr>
                <w:rFonts w:asciiTheme="majorHAnsi" w:hAnsiTheme="majorHAnsi" w:cstheme="majorHAnsi"/>
                <w:sz w:val="22"/>
                <w:szCs w:val="22"/>
              </w:rPr>
              <w:t>. TT rockstars is a fun way to check on your progress while Timestables.co.uk will help you learn them all. It is tempting to look at ones you feel confident in but remember, the aim is to improve, so have a go at the ones you find a little tricky.</w:t>
            </w:r>
          </w:p>
          <w:p w14:paraId="7F290168" w14:textId="77777777" w:rsidR="00A37521" w:rsidRDefault="00A37521" w:rsidP="00A37521">
            <w:pPr>
              <w:rPr>
                <w:rFonts w:asciiTheme="majorHAnsi" w:hAnsiTheme="majorHAnsi" w:cstheme="majorHAnsi"/>
                <w:sz w:val="22"/>
                <w:szCs w:val="22"/>
              </w:rPr>
            </w:pPr>
          </w:p>
          <w:p w14:paraId="6327FB73" w14:textId="77777777" w:rsidR="00A37521" w:rsidRDefault="00A37521" w:rsidP="00A37521">
            <w:pPr>
              <w:rPr>
                <w:rFonts w:asciiTheme="majorHAnsi" w:hAnsiTheme="majorHAnsi" w:cstheme="majorHAnsi"/>
                <w:sz w:val="22"/>
                <w:szCs w:val="22"/>
              </w:rPr>
            </w:pPr>
            <w:r>
              <w:rPr>
                <w:rFonts w:asciiTheme="majorHAnsi" w:hAnsiTheme="majorHAnsi" w:cstheme="majorHAnsi"/>
                <w:sz w:val="22"/>
                <w:szCs w:val="22"/>
              </w:rPr>
              <w:t>Reading – Take the time to delve deeper – How do you know how the characters are feeling? What do you think will happen next?</w:t>
            </w:r>
          </w:p>
          <w:p w14:paraId="0FE6509C" w14:textId="77777777" w:rsidR="00A37521" w:rsidRDefault="00A37521" w:rsidP="00A37521">
            <w:pPr>
              <w:rPr>
                <w:rFonts w:asciiTheme="majorHAnsi" w:hAnsiTheme="majorHAnsi" w:cstheme="majorHAnsi"/>
                <w:sz w:val="22"/>
                <w:szCs w:val="22"/>
              </w:rPr>
            </w:pPr>
          </w:p>
          <w:p w14:paraId="11AF1E62" w14:textId="77777777" w:rsidR="00A37521" w:rsidRDefault="00A37521" w:rsidP="00A37521">
            <w:pPr>
              <w:rPr>
                <w:rFonts w:asciiTheme="majorHAnsi" w:hAnsiTheme="majorHAnsi" w:cstheme="majorHAnsi"/>
                <w:sz w:val="22"/>
                <w:szCs w:val="22"/>
              </w:rPr>
            </w:pPr>
            <w:r w:rsidRPr="000A5BA4">
              <w:rPr>
                <w:rFonts w:asciiTheme="majorHAnsi" w:hAnsiTheme="majorHAnsi" w:cstheme="majorHAnsi"/>
                <w:sz w:val="22"/>
                <w:szCs w:val="22"/>
              </w:rPr>
              <w:t>Find out about</w:t>
            </w:r>
            <w:r>
              <w:rPr>
                <w:rFonts w:asciiTheme="majorHAnsi" w:hAnsiTheme="majorHAnsi" w:cstheme="majorHAnsi"/>
                <w:sz w:val="22"/>
                <w:szCs w:val="22"/>
              </w:rPr>
              <w:t xml:space="preserve"> the Anglo Saxons</w:t>
            </w:r>
            <w:r w:rsidRPr="000A5BA4">
              <w:rPr>
                <w:rFonts w:asciiTheme="majorHAnsi" w:hAnsiTheme="majorHAnsi" w:cstheme="majorHAnsi"/>
                <w:sz w:val="22"/>
                <w:szCs w:val="22"/>
              </w:rPr>
              <w:t xml:space="preserve"> - Where d</w:t>
            </w:r>
            <w:r>
              <w:rPr>
                <w:rFonts w:asciiTheme="majorHAnsi" w:hAnsiTheme="majorHAnsi" w:cstheme="majorHAnsi"/>
                <w:sz w:val="22"/>
                <w:szCs w:val="22"/>
              </w:rPr>
              <w:t>id</w:t>
            </w:r>
            <w:r w:rsidRPr="000A5BA4">
              <w:rPr>
                <w:rFonts w:asciiTheme="majorHAnsi" w:hAnsiTheme="majorHAnsi" w:cstheme="majorHAnsi"/>
                <w:sz w:val="22"/>
                <w:szCs w:val="22"/>
              </w:rPr>
              <w:t xml:space="preserve"> they </w:t>
            </w:r>
            <w:r>
              <w:rPr>
                <w:rFonts w:asciiTheme="majorHAnsi" w:hAnsiTheme="majorHAnsi" w:cstheme="majorHAnsi"/>
                <w:sz w:val="22"/>
                <w:szCs w:val="22"/>
              </w:rPr>
              <w:t>come from</w:t>
            </w:r>
            <w:r w:rsidRPr="000A5BA4">
              <w:rPr>
                <w:rFonts w:asciiTheme="majorHAnsi" w:hAnsiTheme="majorHAnsi" w:cstheme="majorHAnsi"/>
                <w:sz w:val="22"/>
                <w:szCs w:val="22"/>
              </w:rPr>
              <w:t>? How d</w:t>
            </w:r>
            <w:r>
              <w:rPr>
                <w:rFonts w:asciiTheme="majorHAnsi" w:hAnsiTheme="majorHAnsi" w:cstheme="majorHAnsi"/>
                <w:sz w:val="22"/>
                <w:szCs w:val="22"/>
              </w:rPr>
              <w:t>id</w:t>
            </w:r>
            <w:r w:rsidRPr="000A5BA4">
              <w:rPr>
                <w:rFonts w:asciiTheme="majorHAnsi" w:hAnsiTheme="majorHAnsi" w:cstheme="majorHAnsi"/>
                <w:sz w:val="22"/>
                <w:szCs w:val="22"/>
              </w:rPr>
              <w:t xml:space="preserve"> they get their food? - What d</w:t>
            </w:r>
            <w:r>
              <w:rPr>
                <w:rFonts w:asciiTheme="majorHAnsi" w:hAnsiTheme="majorHAnsi" w:cstheme="majorHAnsi"/>
                <w:sz w:val="22"/>
                <w:szCs w:val="22"/>
              </w:rPr>
              <w:t>id</w:t>
            </w:r>
            <w:r w:rsidRPr="000A5BA4">
              <w:rPr>
                <w:rFonts w:asciiTheme="majorHAnsi" w:hAnsiTheme="majorHAnsi" w:cstheme="majorHAnsi"/>
                <w:sz w:val="22"/>
                <w:szCs w:val="22"/>
              </w:rPr>
              <w:t xml:space="preserve"> they wear? - What language d</w:t>
            </w:r>
            <w:r>
              <w:rPr>
                <w:rFonts w:asciiTheme="majorHAnsi" w:hAnsiTheme="majorHAnsi" w:cstheme="majorHAnsi"/>
                <w:sz w:val="22"/>
                <w:szCs w:val="22"/>
              </w:rPr>
              <w:t>id</w:t>
            </w:r>
            <w:r w:rsidRPr="000A5BA4">
              <w:rPr>
                <w:rFonts w:asciiTheme="majorHAnsi" w:hAnsiTheme="majorHAnsi" w:cstheme="majorHAnsi"/>
                <w:sz w:val="22"/>
                <w:szCs w:val="22"/>
              </w:rPr>
              <w:t xml:space="preserve"> they speak? </w:t>
            </w:r>
            <w:r>
              <w:rPr>
                <w:rFonts w:asciiTheme="majorHAnsi" w:hAnsiTheme="majorHAnsi" w:cstheme="majorHAnsi"/>
                <w:sz w:val="22"/>
                <w:szCs w:val="22"/>
              </w:rPr>
              <w:t>–</w:t>
            </w:r>
            <w:r w:rsidRPr="000A5BA4">
              <w:rPr>
                <w:rFonts w:asciiTheme="majorHAnsi" w:hAnsiTheme="majorHAnsi" w:cstheme="majorHAnsi"/>
                <w:sz w:val="22"/>
                <w:szCs w:val="22"/>
              </w:rPr>
              <w:t xml:space="preserve"> </w:t>
            </w:r>
            <w:r>
              <w:rPr>
                <w:rFonts w:asciiTheme="majorHAnsi" w:hAnsiTheme="majorHAnsi" w:cstheme="majorHAnsi"/>
                <w:sz w:val="22"/>
                <w:szCs w:val="22"/>
              </w:rPr>
              <w:t>What did they do for fun? Why did they invade and settle in Britain?</w:t>
            </w:r>
          </w:p>
          <w:p w14:paraId="183480BB" w14:textId="77777777" w:rsidR="00A37521" w:rsidRDefault="00A37521" w:rsidP="00A37521">
            <w:pPr>
              <w:rPr>
                <w:rFonts w:asciiTheme="majorHAnsi" w:hAnsiTheme="majorHAnsi" w:cstheme="majorHAnsi"/>
                <w:sz w:val="22"/>
                <w:szCs w:val="22"/>
              </w:rPr>
            </w:pPr>
          </w:p>
          <w:p w14:paraId="026AFC85" w14:textId="313B544F" w:rsidR="00E7125F" w:rsidRPr="00E7125F" w:rsidRDefault="00A37521" w:rsidP="00A37521">
            <w:pPr>
              <w:rPr>
                <w:rFonts w:asciiTheme="majorHAnsi" w:hAnsiTheme="majorHAnsi" w:cstheme="majorHAnsi"/>
                <w:sz w:val="22"/>
                <w:szCs w:val="22"/>
              </w:rPr>
            </w:pPr>
            <w:r>
              <w:rPr>
                <w:rFonts w:asciiTheme="majorHAnsi" w:hAnsiTheme="majorHAnsi" w:cstheme="majorHAnsi"/>
                <w:sz w:val="22"/>
                <w:szCs w:val="22"/>
              </w:rPr>
              <w:t>You can also find activities on the Year 4 homework grid.</w:t>
            </w:r>
          </w:p>
        </w:tc>
      </w:tr>
    </w:tbl>
    <w:p w14:paraId="35EE9FCA" w14:textId="77777777" w:rsidR="00537C3D" w:rsidRDefault="00537C3D"/>
    <w:p w14:paraId="1E74DA22" w14:textId="77777777" w:rsidR="00537C3D" w:rsidRDefault="00537C3D"/>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9"/>
        <w:gridCol w:w="4276"/>
        <w:gridCol w:w="4276"/>
      </w:tblGrid>
      <w:tr w:rsidR="003727E1" w:rsidRPr="00AD3A45" w14:paraId="6A70946F" w14:textId="77777777" w:rsidTr="78134E52">
        <w:tc>
          <w:tcPr>
            <w:tcW w:w="10201" w:type="dxa"/>
            <w:gridSpan w:val="3"/>
            <w:shd w:val="clear" w:color="auto" w:fill="BDD6EE" w:themeFill="accent1" w:themeFillTint="66"/>
          </w:tcPr>
          <w:p w14:paraId="03E1045A" w14:textId="77777777" w:rsidR="003727E1" w:rsidRPr="009F44C8" w:rsidRDefault="009F44C8" w:rsidP="009F44C8">
            <w:pPr>
              <w:jc w:val="center"/>
              <w:rPr>
                <w:rFonts w:ascii="Calibri" w:hAnsi="Calibri" w:cs="Calibri"/>
                <w:b/>
                <w:sz w:val="28"/>
                <w:szCs w:val="28"/>
              </w:rPr>
            </w:pPr>
            <w:r>
              <w:rPr>
                <w:rFonts w:ascii="Calibri" w:hAnsi="Calibri" w:cs="Calibri"/>
                <w:b/>
                <w:sz w:val="28"/>
                <w:szCs w:val="28"/>
              </w:rPr>
              <w:lastRenderedPageBreak/>
              <w:t>Learning in School</w:t>
            </w:r>
          </w:p>
        </w:tc>
      </w:tr>
      <w:tr w:rsidR="00A37521" w:rsidRPr="00AD3A45" w14:paraId="6E6768A2" w14:textId="77777777" w:rsidTr="78134E52">
        <w:tc>
          <w:tcPr>
            <w:tcW w:w="1649" w:type="dxa"/>
          </w:tcPr>
          <w:p w14:paraId="7BFB58D0"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English</w:t>
            </w:r>
          </w:p>
        </w:tc>
        <w:tc>
          <w:tcPr>
            <w:tcW w:w="4276" w:type="dxa"/>
            <w:tcBorders>
              <w:bottom w:val="single" w:sz="4" w:space="0" w:color="auto"/>
            </w:tcBorders>
          </w:tcPr>
          <w:p w14:paraId="7C376A38" w14:textId="77777777" w:rsidR="00A37521" w:rsidRPr="001168C1" w:rsidRDefault="00A37521" w:rsidP="00A37521">
            <w:pPr>
              <w:pStyle w:val="paragraph"/>
              <w:spacing w:before="0" w:beforeAutospacing="0" w:after="0" w:afterAutospacing="0"/>
              <w:textAlignment w:val="baseline"/>
              <w:rPr>
                <w:rStyle w:val="eop"/>
                <w:rFonts w:asciiTheme="minorHAnsi" w:hAnsiTheme="minorHAnsi" w:cstheme="minorHAnsi"/>
                <w:sz w:val="22"/>
                <w:szCs w:val="22"/>
              </w:rPr>
            </w:pPr>
            <w:r w:rsidRPr="001168C1">
              <w:rPr>
                <w:rFonts w:asciiTheme="minorHAnsi" w:hAnsiTheme="minorHAnsi" w:cstheme="minorHAnsi"/>
                <w:sz w:val="22"/>
                <w:szCs w:val="22"/>
              </w:rPr>
              <w:t xml:space="preserve">Fiction – </w:t>
            </w:r>
            <w:r w:rsidRPr="001168C1">
              <w:rPr>
                <w:rStyle w:val="normaltextrun"/>
                <w:rFonts w:asciiTheme="minorHAnsi" w:hAnsiTheme="minorHAnsi" w:cstheme="minorHAnsi"/>
                <w:sz w:val="22"/>
                <w:szCs w:val="22"/>
              </w:rPr>
              <w:t>Stories with imaginary worlds</w:t>
            </w:r>
            <w:r w:rsidRPr="001168C1">
              <w:rPr>
                <w:rStyle w:val="eop"/>
                <w:rFonts w:asciiTheme="minorHAnsi" w:hAnsiTheme="minorHAnsi" w:cstheme="minorHAnsi"/>
                <w:sz w:val="22"/>
                <w:szCs w:val="22"/>
              </w:rPr>
              <w:t> </w:t>
            </w:r>
          </w:p>
          <w:p w14:paraId="74F2D3A9" w14:textId="77777777" w:rsidR="00A37521" w:rsidRPr="001168C1" w:rsidRDefault="00A37521" w:rsidP="00A37521">
            <w:pPr>
              <w:pStyle w:val="paragraph"/>
              <w:spacing w:before="0" w:beforeAutospacing="0" w:after="0" w:afterAutospacing="0"/>
              <w:textAlignment w:val="baseline"/>
              <w:rPr>
                <w:rFonts w:asciiTheme="minorHAnsi" w:hAnsiTheme="minorHAnsi" w:cstheme="minorHAnsi"/>
                <w:sz w:val="22"/>
                <w:szCs w:val="22"/>
              </w:rPr>
            </w:pPr>
            <w:r w:rsidRPr="001168C1">
              <w:rPr>
                <w:rStyle w:val="normaltextrun"/>
                <w:rFonts w:asciiTheme="minorHAnsi" w:hAnsiTheme="minorHAnsi" w:cstheme="minorHAnsi"/>
                <w:sz w:val="22"/>
                <w:szCs w:val="22"/>
              </w:rPr>
              <w:t>Poetry - Creating Images</w:t>
            </w:r>
            <w:r w:rsidRPr="001168C1">
              <w:rPr>
                <w:rStyle w:val="eop"/>
                <w:rFonts w:asciiTheme="minorHAnsi" w:hAnsiTheme="minorHAnsi" w:cstheme="minorHAnsi"/>
                <w:sz w:val="22"/>
                <w:szCs w:val="22"/>
              </w:rPr>
              <w:t> </w:t>
            </w:r>
          </w:p>
          <w:p w14:paraId="22AEFB33" w14:textId="77777777" w:rsidR="00A37521" w:rsidRPr="001168C1" w:rsidRDefault="00A37521" w:rsidP="00A37521">
            <w:pPr>
              <w:pStyle w:val="paragraph"/>
              <w:spacing w:before="0" w:beforeAutospacing="0" w:after="0" w:afterAutospacing="0"/>
              <w:textAlignment w:val="baseline"/>
              <w:rPr>
                <w:rFonts w:asciiTheme="minorHAnsi" w:hAnsiTheme="minorHAnsi" w:cstheme="minorHAnsi"/>
                <w:sz w:val="22"/>
                <w:szCs w:val="22"/>
              </w:rPr>
            </w:pPr>
          </w:p>
          <w:p w14:paraId="2DE7904C" w14:textId="1DFD1EE3" w:rsidR="00A37521" w:rsidRPr="001168C1" w:rsidRDefault="00A37521" w:rsidP="00A37521">
            <w:pPr>
              <w:pStyle w:val="paragraph"/>
              <w:spacing w:before="0" w:beforeAutospacing="0" w:after="0" w:afterAutospacing="0"/>
              <w:textAlignment w:val="baseline"/>
              <w:rPr>
                <w:rStyle w:val="eop"/>
                <w:rFonts w:asciiTheme="minorHAnsi" w:hAnsiTheme="minorHAnsi" w:cstheme="minorHAnsi"/>
                <w:sz w:val="22"/>
                <w:szCs w:val="22"/>
              </w:rPr>
            </w:pPr>
            <w:r w:rsidRPr="001168C1">
              <w:rPr>
                <w:rStyle w:val="normaltextrun"/>
                <w:rFonts w:asciiTheme="minorHAnsi" w:hAnsiTheme="minorHAnsi" w:cstheme="minorHAnsi"/>
                <w:bCs/>
                <w:sz w:val="22"/>
                <w:szCs w:val="22"/>
              </w:rPr>
              <w:t>Texts:</w:t>
            </w:r>
            <w:r w:rsidRPr="001168C1">
              <w:rPr>
                <w:rStyle w:val="eop"/>
                <w:rFonts w:asciiTheme="minorHAnsi" w:hAnsiTheme="minorHAnsi" w:cstheme="minorHAnsi"/>
                <w:sz w:val="22"/>
                <w:szCs w:val="22"/>
              </w:rPr>
              <w:t> </w:t>
            </w:r>
            <w:proofErr w:type="spellStart"/>
            <w:r w:rsidRPr="001168C1">
              <w:rPr>
                <w:rStyle w:val="normaltextrun"/>
                <w:rFonts w:asciiTheme="minorHAnsi" w:hAnsiTheme="minorHAnsi" w:cstheme="minorHAnsi"/>
                <w:iCs/>
                <w:sz w:val="22"/>
                <w:szCs w:val="22"/>
              </w:rPr>
              <w:t>Mala</w:t>
            </w:r>
            <w:r w:rsidR="00940A48">
              <w:rPr>
                <w:rStyle w:val="normaltextrun"/>
                <w:rFonts w:asciiTheme="minorHAnsi" w:hAnsiTheme="minorHAnsi" w:cstheme="minorHAnsi"/>
                <w:iCs/>
                <w:sz w:val="22"/>
                <w:szCs w:val="22"/>
              </w:rPr>
              <w:t>mander</w:t>
            </w:r>
            <w:proofErr w:type="spellEnd"/>
            <w:r w:rsidRPr="001168C1">
              <w:rPr>
                <w:rStyle w:val="normaltextrun"/>
                <w:rFonts w:asciiTheme="minorHAnsi" w:hAnsiTheme="minorHAnsi" w:cstheme="minorHAnsi"/>
                <w:iCs/>
                <w:sz w:val="22"/>
                <w:szCs w:val="22"/>
              </w:rPr>
              <w:t>/Eerie on Sea Mystery by Thomas Taylor</w:t>
            </w:r>
            <w:r w:rsidRPr="001168C1">
              <w:rPr>
                <w:rStyle w:val="eop"/>
                <w:rFonts w:asciiTheme="minorHAnsi" w:hAnsiTheme="minorHAnsi" w:cstheme="minorHAnsi"/>
                <w:sz w:val="22"/>
                <w:szCs w:val="22"/>
              </w:rPr>
              <w:t> </w:t>
            </w:r>
          </w:p>
          <w:p w14:paraId="6C82A925" w14:textId="0E20E26B" w:rsidR="00A37521" w:rsidRDefault="00A37521" w:rsidP="00A37521">
            <w:pPr>
              <w:rPr>
                <w:rFonts w:ascii="Calibri" w:hAnsi="Calibri" w:cs="Calibri"/>
                <w:sz w:val="22"/>
                <w:szCs w:val="22"/>
              </w:rPr>
            </w:pPr>
          </w:p>
        </w:tc>
        <w:tc>
          <w:tcPr>
            <w:tcW w:w="4276" w:type="dxa"/>
            <w:tcBorders>
              <w:bottom w:val="single" w:sz="4" w:space="0" w:color="auto"/>
            </w:tcBorders>
          </w:tcPr>
          <w:p w14:paraId="07F57FC4" w14:textId="53B88CCE" w:rsidR="00A37521" w:rsidRPr="001168C1" w:rsidRDefault="00A37521" w:rsidP="00A37521">
            <w:pPr>
              <w:rPr>
                <w:rStyle w:val="normaltextrun"/>
                <w:rFonts w:asciiTheme="minorHAnsi" w:hAnsiTheme="minorHAnsi" w:cstheme="minorHAnsi"/>
                <w:color w:val="000000"/>
                <w:sz w:val="22"/>
                <w:szCs w:val="22"/>
                <w:bdr w:val="none" w:sz="0" w:space="0" w:color="auto" w:frame="1"/>
              </w:rPr>
            </w:pPr>
            <w:r w:rsidRPr="001168C1">
              <w:rPr>
                <w:rFonts w:asciiTheme="minorHAnsi" w:hAnsiTheme="minorHAnsi" w:cstheme="minorHAnsi"/>
                <w:sz w:val="22"/>
                <w:szCs w:val="22"/>
              </w:rPr>
              <w:t xml:space="preserve">Fiction – </w:t>
            </w:r>
            <w:r w:rsidRPr="001168C1">
              <w:rPr>
                <w:rStyle w:val="normaltextrun"/>
                <w:rFonts w:asciiTheme="minorHAnsi" w:hAnsiTheme="minorHAnsi" w:cstheme="minorHAnsi"/>
                <w:color w:val="000000"/>
                <w:sz w:val="22"/>
                <w:szCs w:val="22"/>
                <w:bdr w:val="none" w:sz="0" w:space="0" w:color="auto" w:frame="1"/>
              </w:rPr>
              <w:t>Recounts</w:t>
            </w:r>
          </w:p>
          <w:p w14:paraId="70333F44" w14:textId="77777777" w:rsidR="00A37521" w:rsidRPr="001168C1" w:rsidRDefault="00A37521" w:rsidP="00A37521">
            <w:pPr>
              <w:rPr>
                <w:rFonts w:asciiTheme="minorHAnsi" w:hAnsiTheme="minorHAnsi" w:cstheme="minorHAnsi"/>
                <w:sz w:val="22"/>
                <w:szCs w:val="22"/>
              </w:rPr>
            </w:pPr>
            <w:r w:rsidRPr="001168C1">
              <w:rPr>
                <w:rFonts w:asciiTheme="minorHAnsi" w:hAnsiTheme="minorHAnsi" w:cstheme="minorHAnsi"/>
                <w:sz w:val="22"/>
                <w:szCs w:val="22"/>
              </w:rPr>
              <w:t xml:space="preserve">Non- fiction – </w:t>
            </w:r>
            <w:r w:rsidRPr="001168C1">
              <w:rPr>
                <w:rStyle w:val="normaltextrun"/>
                <w:rFonts w:asciiTheme="minorHAnsi" w:hAnsiTheme="minorHAnsi" w:cstheme="minorHAnsi"/>
                <w:color w:val="000000"/>
                <w:sz w:val="22"/>
                <w:szCs w:val="22"/>
                <w:shd w:val="clear" w:color="auto" w:fill="FFFFFF"/>
              </w:rPr>
              <w:t>Explanation texts</w:t>
            </w:r>
            <w:r w:rsidRPr="001168C1">
              <w:rPr>
                <w:rStyle w:val="eop"/>
                <w:rFonts w:asciiTheme="minorHAnsi" w:hAnsiTheme="minorHAnsi" w:cstheme="minorHAnsi"/>
                <w:color w:val="000000"/>
                <w:sz w:val="22"/>
                <w:szCs w:val="22"/>
                <w:shd w:val="clear" w:color="auto" w:fill="FFFFFF"/>
              </w:rPr>
              <w:t> </w:t>
            </w:r>
          </w:p>
          <w:p w14:paraId="790F1553" w14:textId="77777777" w:rsidR="00A37521" w:rsidRPr="001168C1" w:rsidRDefault="00A37521" w:rsidP="00A37521">
            <w:pPr>
              <w:rPr>
                <w:rFonts w:asciiTheme="minorHAnsi" w:hAnsiTheme="minorHAnsi" w:cstheme="minorHAnsi"/>
                <w:sz w:val="22"/>
                <w:szCs w:val="22"/>
              </w:rPr>
            </w:pPr>
          </w:p>
          <w:p w14:paraId="52B21AA5" w14:textId="77777777" w:rsidR="00A37521" w:rsidRDefault="00A37521" w:rsidP="00A37521">
            <w:pPr>
              <w:rPr>
                <w:rStyle w:val="normaltextrun"/>
                <w:rFonts w:asciiTheme="minorHAnsi" w:hAnsiTheme="minorHAnsi" w:cstheme="minorHAnsi"/>
                <w:iCs/>
                <w:color w:val="000000"/>
                <w:sz w:val="22"/>
                <w:szCs w:val="22"/>
                <w:bdr w:val="none" w:sz="0" w:space="0" w:color="auto" w:frame="1"/>
              </w:rPr>
            </w:pPr>
            <w:r w:rsidRPr="001168C1">
              <w:rPr>
                <w:rFonts w:asciiTheme="minorHAnsi" w:hAnsiTheme="minorHAnsi" w:cstheme="minorHAnsi"/>
                <w:sz w:val="22"/>
                <w:szCs w:val="22"/>
              </w:rPr>
              <w:t xml:space="preserve">Texts: </w:t>
            </w:r>
            <w:r w:rsidRPr="001168C1">
              <w:rPr>
                <w:rStyle w:val="normaltextrun"/>
                <w:rFonts w:asciiTheme="minorHAnsi" w:hAnsiTheme="minorHAnsi" w:cstheme="minorHAnsi"/>
                <w:iCs/>
                <w:color w:val="000000"/>
                <w:sz w:val="22"/>
                <w:szCs w:val="22"/>
                <w:bdr w:val="none" w:sz="0" w:space="0" w:color="auto" w:frame="1"/>
              </w:rPr>
              <w:t>The True Story of the Three Little Pigs by John Scieszka &amp; Lane Smith</w:t>
            </w:r>
          </w:p>
          <w:p w14:paraId="69C23E2D" w14:textId="77777777" w:rsidR="00940A48" w:rsidRPr="001168C1" w:rsidRDefault="00940A48" w:rsidP="00A37521">
            <w:pPr>
              <w:rPr>
                <w:rStyle w:val="normaltextrun"/>
                <w:rFonts w:asciiTheme="minorHAnsi" w:hAnsiTheme="minorHAnsi" w:cstheme="minorHAnsi"/>
                <w:sz w:val="22"/>
                <w:szCs w:val="22"/>
              </w:rPr>
            </w:pPr>
          </w:p>
          <w:p w14:paraId="4AF32F39" w14:textId="15B511C6" w:rsidR="00A37521" w:rsidRPr="00AD3A45" w:rsidRDefault="00A37521" w:rsidP="00A37521">
            <w:pPr>
              <w:rPr>
                <w:rFonts w:ascii="Calibri" w:hAnsi="Calibri" w:cs="Calibri"/>
                <w:sz w:val="22"/>
                <w:szCs w:val="22"/>
              </w:rPr>
            </w:pPr>
            <w:r w:rsidRPr="001168C1">
              <w:rPr>
                <w:rStyle w:val="normaltextrun"/>
                <w:rFonts w:asciiTheme="minorHAnsi" w:hAnsiTheme="minorHAnsi" w:cstheme="minorHAnsi"/>
                <w:iCs/>
                <w:color w:val="000000"/>
                <w:sz w:val="22"/>
                <w:szCs w:val="22"/>
                <w:shd w:val="clear" w:color="auto" w:fill="FFFFFF"/>
              </w:rPr>
              <w:t>Wallace and Gromit’s Cracking Contraptions by Haynes </w:t>
            </w:r>
            <w:r w:rsidRPr="001168C1">
              <w:rPr>
                <w:rStyle w:val="eop"/>
                <w:rFonts w:asciiTheme="minorHAnsi" w:hAnsiTheme="minorHAnsi" w:cstheme="minorHAnsi"/>
                <w:color w:val="000000"/>
                <w:sz w:val="22"/>
                <w:szCs w:val="22"/>
                <w:shd w:val="clear" w:color="auto" w:fill="FFFFFF"/>
              </w:rPr>
              <w:t> </w:t>
            </w:r>
          </w:p>
        </w:tc>
      </w:tr>
      <w:tr w:rsidR="00A37521" w:rsidRPr="00AD3A45" w14:paraId="0A4AED8E" w14:textId="77777777" w:rsidTr="78134E52">
        <w:tc>
          <w:tcPr>
            <w:tcW w:w="1649" w:type="dxa"/>
          </w:tcPr>
          <w:p w14:paraId="10260145"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Maths</w:t>
            </w:r>
          </w:p>
        </w:tc>
        <w:tc>
          <w:tcPr>
            <w:tcW w:w="4276" w:type="dxa"/>
            <w:tcBorders>
              <w:bottom w:val="single" w:sz="4" w:space="0" w:color="auto"/>
            </w:tcBorders>
          </w:tcPr>
          <w:p w14:paraId="2A74ED6A" w14:textId="77777777" w:rsidR="00A37521" w:rsidRDefault="00A37521" w:rsidP="00A37521">
            <w:pPr>
              <w:rPr>
                <w:rFonts w:ascii="Calibri" w:hAnsi="Calibri" w:cs="Calibri"/>
                <w:sz w:val="22"/>
                <w:szCs w:val="22"/>
              </w:rPr>
            </w:pPr>
            <w:r>
              <w:rPr>
                <w:rFonts w:ascii="Calibri" w:hAnsi="Calibri" w:cs="Calibri"/>
                <w:sz w:val="22"/>
                <w:szCs w:val="22"/>
              </w:rPr>
              <w:t>Number – Multiplication and Division</w:t>
            </w:r>
          </w:p>
          <w:p w14:paraId="5BAC78DA" w14:textId="62C4B8F2" w:rsidR="00A37521" w:rsidRDefault="00A37521" w:rsidP="00A37521">
            <w:pPr>
              <w:rPr>
                <w:rFonts w:ascii="Calibri" w:hAnsi="Calibri" w:cs="Calibri"/>
                <w:sz w:val="22"/>
                <w:szCs w:val="22"/>
              </w:rPr>
            </w:pPr>
            <w:r>
              <w:rPr>
                <w:rFonts w:ascii="Calibri" w:hAnsi="Calibri" w:cs="Calibri"/>
                <w:sz w:val="22"/>
                <w:szCs w:val="22"/>
              </w:rPr>
              <w:t>Measuring – Length and Perimeter</w:t>
            </w:r>
          </w:p>
        </w:tc>
        <w:tc>
          <w:tcPr>
            <w:tcW w:w="4276" w:type="dxa"/>
            <w:tcBorders>
              <w:bottom w:val="single" w:sz="4" w:space="0" w:color="auto"/>
            </w:tcBorders>
          </w:tcPr>
          <w:p w14:paraId="5C0B0031" w14:textId="77777777" w:rsidR="00A37521" w:rsidRDefault="00A37521" w:rsidP="00A37521">
            <w:pPr>
              <w:rPr>
                <w:rFonts w:ascii="Calibri" w:hAnsi="Calibri" w:cs="Calibri"/>
                <w:sz w:val="22"/>
                <w:szCs w:val="22"/>
              </w:rPr>
            </w:pPr>
            <w:r>
              <w:rPr>
                <w:rFonts w:ascii="Calibri" w:hAnsi="Calibri" w:cs="Calibri"/>
                <w:sz w:val="22"/>
                <w:szCs w:val="22"/>
              </w:rPr>
              <w:t>Number – Fractions</w:t>
            </w:r>
          </w:p>
          <w:p w14:paraId="17E6BF70" w14:textId="2D13317E" w:rsidR="00A37521" w:rsidRDefault="00A37521" w:rsidP="00A37521">
            <w:pPr>
              <w:rPr>
                <w:rFonts w:ascii="Calibri" w:hAnsi="Calibri" w:cs="Calibri"/>
                <w:sz w:val="22"/>
                <w:szCs w:val="22"/>
              </w:rPr>
            </w:pPr>
            <w:r>
              <w:rPr>
                <w:rFonts w:ascii="Calibri" w:hAnsi="Calibri" w:cs="Calibri"/>
                <w:sz w:val="22"/>
                <w:szCs w:val="22"/>
              </w:rPr>
              <w:t>Number - Decimals</w:t>
            </w:r>
          </w:p>
        </w:tc>
      </w:tr>
      <w:tr w:rsidR="00A37521" w:rsidRPr="00AD3A45" w14:paraId="7EA41B14" w14:textId="77777777" w:rsidTr="78134E52">
        <w:tc>
          <w:tcPr>
            <w:tcW w:w="1649" w:type="dxa"/>
          </w:tcPr>
          <w:p w14:paraId="77881E19"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Science</w:t>
            </w:r>
          </w:p>
        </w:tc>
        <w:tc>
          <w:tcPr>
            <w:tcW w:w="4276" w:type="dxa"/>
            <w:tcBorders>
              <w:bottom w:val="single" w:sz="4" w:space="0" w:color="auto"/>
            </w:tcBorders>
          </w:tcPr>
          <w:p w14:paraId="3BF7AA28" w14:textId="465BC6DC" w:rsidR="00A37521" w:rsidRDefault="00A37521" w:rsidP="00A37521">
            <w:pPr>
              <w:rPr>
                <w:rFonts w:ascii="Calibri" w:hAnsi="Calibri" w:cs="Calibri"/>
                <w:sz w:val="22"/>
                <w:szCs w:val="22"/>
              </w:rPr>
            </w:pPr>
            <w:r>
              <w:rPr>
                <w:rFonts w:ascii="Calibri" w:hAnsi="Calibri" w:cs="Calibri"/>
                <w:sz w:val="22"/>
                <w:szCs w:val="22"/>
              </w:rPr>
              <w:t xml:space="preserve">Sound – Identifying how sounds are made as well as how we hear the sounds before moving onto what effects sound. </w:t>
            </w:r>
          </w:p>
        </w:tc>
        <w:tc>
          <w:tcPr>
            <w:tcW w:w="4276" w:type="dxa"/>
            <w:tcBorders>
              <w:bottom w:val="single" w:sz="4" w:space="0" w:color="auto"/>
            </w:tcBorders>
          </w:tcPr>
          <w:p w14:paraId="27478AC9" w14:textId="7F3722D9" w:rsidR="00A37521" w:rsidRDefault="00A37521" w:rsidP="00A37521">
            <w:pPr>
              <w:rPr>
                <w:rFonts w:ascii="Calibri" w:hAnsi="Calibri" w:cs="Calibri"/>
                <w:sz w:val="22"/>
                <w:szCs w:val="22"/>
              </w:rPr>
            </w:pPr>
            <w:r>
              <w:rPr>
                <w:rFonts w:ascii="Calibri" w:hAnsi="Calibri" w:cs="Calibri"/>
                <w:sz w:val="22"/>
                <w:szCs w:val="22"/>
              </w:rPr>
              <w:t>Electricity – Looking at various electrical appliances which use either mains or batteries. Then, creating our own circuits.</w:t>
            </w:r>
          </w:p>
        </w:tc>
      </w:tr>
      <w:tr w:rsidR="00A37521" w:rsidRPr="00AD3A45" w14:paraId="3DA3F274" w14:textId="77777777" w:rsidTr="78134E52">
        <w:trPr>
          <w:trHeight w:val="904"/>
        </w:trPr>
        <w:tc>
          <w:tcPr>
            <w:tcW w:w="1649" w:type="dxa"/>
          </w:tcPr>
          <w:p w14:paraId="78AFDB34" w14:textId="77777777" w:rsidR="00A37521" w:rsidRDefault="00A37521" w:rsidP="00A37521">
            <w:pPr>
              <w:rPr>
                <w:rFonts w:ascii="Calibri" w:hAnsi="Calibri" w:cs="Calibri"/>
                <w:b/>
                <w:sz w:val="22"/>
                <w:szCs w:val="22"/>
              </w:rPr>
            </w:pPr>
            <w:r>
              <w:rPr>
                <w:rFonts w:ascii="Calibri" w:hAnsi="Calibri" w:cs="Calibri"/>
                <w:b/>
                <w:sz w:val="22"/>
                <w:szCs w:val="22"/>
              </w:rPr>
              <w:t>PSHE</w:t>
            </w:r>
          </w:p>
          <w:p w14:paraId="0D794D5C" w14:textId="7A5A5B09" w:rsidR="00A37521" w:rsidRPr="00272157" w:rsidRDefault="00A37521" w:rsidP="00A37521">
            <w:pPr>
              <w:rPr>
                <w:rFonts w:ascii="Calibri" w:hAnsi="Calibri" w:cs="Calibri"/>
                <w:b/>
                <w:sz w:val="20"/>
                <w:szCs w:val="20"/>
              </w:rPr>
            </w:pPr>
            <w:r w:rsidRPr="00272157">
              <w:rPr>
                <w:rFonts w:ascii="Calibri" w:hAnsi="Calibri" w:cs="Calibri"/>
                <w:b/>
                <w:sz w:val="20"/>
                <w:szCs w:val="20"/>
              </w:rPr>
              <w:t>(The Story Project)</w:t>
            </w:r>
          </w:p>
          <w:p w14:paraId="01997274" w14:textId="77777777" w:rsidR="00A37521" w:rsidRDefault="00A37521" w:rsidP="00A37521">
            <w:pPr>
              <w:rPr>
                <w:rFonts w:ascii="Calibri" w:hAnsi="Calibri" w:cs="Calibri"/>
                <w:b/>
                <w:sz w:val="22"/>
                <w:szCs w:val="22"/>
              </w:rPr>
            </w:pPr>
          </w:p>
          <w:p w14:paraId="76C8902C" w14:textId="77777777" w:rsidR="00A37521" w:rsidRPr="009F44C8" w:rsidRDefault="00A37521" w:rsidP="00A37521">
            <w:pPr>
              <w:rPr>
                <w:rFonts w:ascii="Calibri" w:hAnsi="Calibri" w:cs="Calibri"/>
                <w:b/>
                <w:sz w:val="22"/>
                <w:szCs w:val="22"/>
              </w:rPr>
            </w:pPr>
          </w:p>
        </w:tc>
        <w:tc>
          <w:tcPr>
            <w:tcW w:w="4276" w:type="dxa"/>
            <w:tcBorders>
              <w:bottom w:val="single" w:sz="4" w:space="0" w:color="auto"/>
            </w:tcBorders>
          </w:tcPr>
          <w:p w14:paraId="3B5EB7AB" w14:textId="0DACFD49" w:rsidR="000F77EB" w:rsidRPr="000F77EB" w:rsidRDefault="000F77EB" w:rsidP="000F77EB">
            <w:pPr>
              <w:rPr>
                <w:rFonts w:asciiTheme="minorHAnsi" w:eastAsia="Arial" w:hAnsiTheme="minorHAnsi" w:cstheme="minorHAnsi"/>
                <w:sz w:val="22"/>
                <w:szCs w:val="22"/>
              </w:rPr>
            </w:pPr>
            <w:r w:rsidRPr="000F77EB">
              <w:rPr>
                <w:rFonts w:asciiTheme="minorHAnsi" w:eastAsia="Arial" w:hAnsiTheme="minorHAnsi" w:cstheme="minorHAnsi"/>
                <w:sz w:val="22"/>
                <w:szCs w:val="22"/>
              </w:rPr>
              <w:t xml:space="preserve">This Moose Belongs to Me </w:t>
            </w:r>
          </w:p>
          <w:p w14:paraId="41CB30D7" w14:textId="00862C85" w:rsidR="000F77EB" w:rsidRPr="000F77EB" w:rsidRDefault="000F77EB" w:rsidP="000F77EB">
            <w:pPr>
              <w:pStyle w:val="ListParagraph"/>
              <w:numPr>
                <w:ilvl w:val="0"/>
                <w:numId w:val="9"/>
              </w:numPr>
              <w:rPr>
                <w:rFonts w:asciiTheme="minorHAnsi" w:eastAsia="Arial" w:hAnsiTheme="minorHAnsi" w:cstheme="minorHAnsi"/>
                <w:sz w:val="22"/>
                <w:szCs w:val="22"/>
              </w:rPr>
            </w:pPr>
            <w:r w:rsidRPr="000F77EB">
              <w:rPr>
                <w:rFonts w:asciiTheme="minorHAnsi" w:eastAsia="Arial" w:hAnsiTheme="minorHAnsi" w:cstheme="minorHAnsi"/>
                <w:sz w:val="22"/>
                <w:szCs w:val="22"/>
              </w:rPr>
              <w:t xml:space="preserve">What is a healthy friendship? </w:t>
            </w:r>
          </w:p>
          <w:p w14:paraId="26FD87DB" w14:textId="0DD4A0B8" w:rsidR="000F77EB" w:rsidRPr="000F77EB" w:rsidRDefault="000F77EB" w:rsidP="000F77EB">
            <w:pPr>
              <w:pStyle w:val="ListParagraph"/>
              <w:numPr>
                <w:ilvl w:val="0"/>
                <w:numId w:val="9"/>
              </w:numPr>
              <w:rPr>
                <w:rFonts w:asciiTheme="minorHAnsi" w:eastAsia="Arial" w:hAnsiTheme="minorHAnsi" w:cstheme="minorHAnsi"/>
                <w:sz w:val="22"/>
                <w:szCs w:val="22"/>
              </w:rPr>
            </w:pPr>
            <w:r w:rsidRPr="000F77EB">
              <w:rPr>
                <w:rFonts w:asciiTheme="minorHAnsi" w:eastAsia="Arial" w:hAnsiTheme="minorHAnsi" w:cstheme="minorHAnsi"/>
                <w:sz w:val="22"/>
                <w:szCs w:val="22"/>
              </w:rPr>
              <w:t xml:space="preserve">What is a hate crime? </w:t>
            </w:r>
          </w:p>
          <w:p w14:paraId="074FE57F" w14:textId="5CFA6978" w:rsidR="00A37521" w:rsidRPr="000F77EB" w:rsidRDefault="000F77EB" w:rsidP="000F77EB">
            <w:pPr>
              <w:pStyle w:val="ListParagraph"/>
              <w:numPr>
                <w:ilvl w:val="0"/>
                <w:numId w:val="9"/>
              </w:numPr>
              <w:rPr>
                <w:rFonts w:asciiTheme="minorHAnsi" w:eastAsia="Arial" w:hAnsiTheme="minorHAnsi" w:cstheme="minorHAnsi"/>
                <w:sz w:val="22"/>
                <w:szCs w:val="22"/>
              </w:rPr>
            </w:pPr>
            <w:r w:rsidRPr="000F77EB">
              <w:rPr>
                <w:rFonts w:asciiTheme="minorHAnsi" w:eastAsia="Arial" w:hAnsiTheme="minorHAnsi" w:cstheme="minorHAnsi"/>
                <w:sz w:val="22"/>
                <w:szCs w:val="22"/>
              </w:rPr>
              <w:t xml:space="preserve">What is peer influence? </w:t>
            </w:r>
          </w:p>
        </w:tc>
        <w:tc>
          <w:tcPr>
            <w:tcW w:w="4276" w:type="dxa"/>
            <w:tcBorders>
              <w:bottom w:val="single" w:sz="4" w:space="0" w:color="auto"/>
            </w:tcBorders>
          </w:tcPr>
          <w:p w14:paraId="2461B99F" w14:textId="47FADF85" w:rsidR="000F77EB" w:rsidRPr="000F77EB" w:rsidRDefault="000F77EB" w:rsidP="000F77EB">
            <w:pPr>
              <w:rPr>
                <w:rFonts w:asciiTheme="minorHAnsi" w:eastAsia="Arial" w:hAnsiTheme="minorHAnsi" w:cstheme="minorBidi"/>
                <w:sz w:val="22"/>
                <w:szCs w:val="22"/>
              </w:rPr>
            </w:pPr>
            <w:r w:rsidRPr="000F77EB">
              <w:rPr>
                <w:rFonts w:asciiTheme="minorHAnsi" w:eastAsia="Arial" w:hAnsiTheme="minorHAnsi" w:cstheme="minorBidi"/>
                <w:sz w:val="22"/>
                <w:szCs w:val="22"/>
              </w:rPr>
              <w:t xml:space="preserve">The Proudest Blue </w:t>
            </w:r>
          </w:p>
          <w:p w14:paraId="214C9AFB" w14:textId="7E5DC263" w:rsidR="000F77EB" w:rsidRPr="000F77EB" w:rsidRDefault="000F77EB" w:rsidP="000F77EB">
            <w:pPr>
              <w:pStyle w:val="ListParagraph"/>
              <w:numPr>
                <w:ilvl w:val="0"/>
                <w:numId w:val="10"/>
              </w:numPr>
              <w:rPr>
                <w:rFonts w:asciiTheme="minorHAnsi" w:eastAsia="Arial" w:hAnsiTheme="minorHAnsi" w:cstheme="minorBidi"/>
                <w:sz w:val="22"/>
                <w:szCs w:val="22"/>
              </w:rPr>
            </w:pPr>
            <w:r w:rsidRPr="000F77EB">
              <w:rPr>
                <w:rFonts w:asciiTheme="minorHAnsi" w:eastAsia="Arial" w:hAnsiTheme="minorHAnsi" w:cstheme="minorBidi"/>
                <w:sz w:val="22"/>
                <w:szCs w:val="22"/>
              </w:rPr>
              <w:t xml:space="preserve">What are protected characteristics? </w:t>
            </w:r>
          </w:p>
          <w:p w14:paraId="0ED62B8B" w14:textId="6DF73E55" w:rsidR="000F77EB" w:rsidRPr="000F77EB" w:rsidRDefault="000F77EB" w:rsidP="000F77EB">
            <w:pPr>
              <w:pStyle w:val="ListParagraph"/>
              <w:numPr>
                <w:ilvl w:val="0"/>
                <w:numId w:val="10"/>
              </w:numPr>
              <w:rPr>
                <w:rFonts w:asciiTheme="minorHAnsi" w:eastAsia="Arial" w:hAnsiTheme="minorHAnsi" w:cstheme="minorBidi"/>
                <w:sz w:val="22"/>
                <w:szCs w:val="22"/>
              </w:rPr>
            </w:pPr>
            <w:r w:rsidRPr="000F77EB">
              <w:rPr>
                <w:rFonts w:asciiTheme="minorHAnsi" w:eastAsia="Arial" w:hAnsiTheme="minorHAnsi" w:cstheme="minorBidi"/>
                <w:sz w:val="22"/>
                <w:szCs w:val="22"/>
              </w:rPr>
              <w:t xml:space="preserve">What is discrimination? </w:t>
            </w:r>
          </w:p>
          <w:p w14:paraId="1F23DB62" w14:textId="411F3226" w:rsidR="00A37521" w:rsidRPr="000F77EB" w:rsidRDefault="000F77EB" w:rsidP="000F77EB">
            <w:pPr>
              <w:pStyle w:val="ListParagraph"/>
              <w:numPr>
                <w:ilvl w:val="0"/>
                <w:numId w:val="10"/>
              </w:numPr>
              <w:rPr>
                <w:rFonts w:asciiTheme="minorHAnsi" w:eastAsia="Arial" w:hAnsiTheme="minorHAnsi" w:cstheme="minorBidi"/>
                <w:sz w:val="22"/>
                <w:szCs w:val="22"/>
              </w:rPr>
            </w:pPr>
            <w:r w:rsidRPr="000F77EB">
              <w:rPr>
                <w:rFonts w:asciiTheme="minorHAnsi" w:eastAsia="Arial" w:hAnsiTheme="minorHAnsi" w:cstheme="minorBidi"/>
                <w:sz w:val="22"/>
                <w:szCs w:val="22"/>
              </w:rPr>
              <w:t xml:space="preserve">Who makes up my community? </w:t>
            </w:r>
          </w:p>
        </w:tc>
      </w:tr>
      <w:tr w:rsidR="00A37521" w:rsidRPr="00AD3A45" w14:paraId="5B83EFEC" w14:textId="77777777" w:rsidTr="78134E52">
        <w:tc>
          <w:tcPr>
            <w:tcW w:w="1649" w:type="dxa"/>
          </w:tcPr>
          <w:p w14:paraId="55991A4A" w14:textId="77777777" w:rsidR="00A37521" w:rsidRPr="009F44C8" w:rsidRDefault="00A37521" w:rsidP="00A37521">
            <w:pPr>
              <w:rPr>
                <w:rFonts w:ascii="Calibri" w:hAnsi="Calibri" w:cs="Calibri"/>
                <w:b/>
                <w:sz w:val="22"/>
                <w:szCs w:val="22"/>
              </w:rPr>
            </w:pPr>
            <w:r w:rsidRPr="00872588">
              <w:rPr>
                <w:rFonts w:ascii="Calibri" w:hAnsi="Calibri" w:cs="Calibri"/>
                <w:b/>
                <w:sz w:val="22"/>
                <w:szCs w:val="22"/>
              </w:rPr>
              <w:t xml:space="preserve">Art </w:t>
            </w:r>
          </w:p>
        </w:tc>
        <w:tc>
          <w:tcPr>
            <w:tcW w:w="8552" w:type="dxa"/>
            <w:gridSpan w:val="2"/>
            <w:tcBorders>
              <w:bottom w:val="single" w:sz="4" w:space="0" w:color="auto"/>
            </w:tcBorders>
          </w:tcPr>
          <w:p w14:paraId="12F98FE5" w14:textId="77777777" w:rsidR="00A37521" w:rsidRDefault="00A37521" w:rsidP="00A37521">
            <w:pPr>
              <w:rPr>
                <w:rFonts w:asciiTheme="minorHAnsi" w:hAnsiTheme="minorHAnsi" w:cstheme="minorHAnsi"/>
                <w:sz w:val="22"/>
              </w:rPr>
            </w:pPr>
            <w:r>
              <w:rPr>
                <w:rFonts w:asciiTheme="minorHAnsi" w:hAnsiTheme="minorHAnsi" w:cstheme="minorHAnsi"/>
                <w:sz w:val="22"/>
              </w:rPr>
              <w:t>Painting and mixed media</w:t>
            </w:r>
          </w:p>
          <w:p w14:paraId="373731F2" w14:textId="0B120E00" w:rsidR="00A37521" w:rsidRPr="00775C71" w:rsidRDefault="00A37521" w:rsidP="00A37521">
            <w:pPr>
              <w:rPr>
                <w:rFonts w:asciiTheme="minorHAnsi" w:hAnsiTheme="minorHAnsi" w:cstheme="minorHAnsi"/>
                <w:sz w:val="22"/>
                <w:szCs w:val="22"/>
              </w:rPr>
            </w:pPr>
            <w:r>
              <w:rPr>
                <w:rFonts w:asciiTheme="minorHAnsi" w:hAnsiTheme="minorHAnsi" w:cstheme="minorHAnsi"/>
                <w:sz w:val="22"/>
                <w:szCs w:val="22"/>
              </w:rPr>
              <w:t>Looking at light and dark – how to reflect this in artwork using tints and shades to draw an object in 3D.</w:t>
            </w:r>
          </w:p>
        </w:tc>
      </w:tr>
      <w:tr w:rsidR="00A37521" w:rsidRPr="00AD3A45" w14:paraId="6803B5AA" w14:textId="77777777" w:rsidTr="78134E52">
        <w:tc>
          <w:tcPr>
            <w:tcW w:w="1649" w:type="dxa"/>
          </w:tcPr>
          <w:p w14:paraId="6F9816DC"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Music</w:t>
            </w:r>
          </w:p>
        </w:tc>
        <w:tc>
          <w:tcPr>
            <w:tcW w:w="4276" w:type="dxa"/>
            <w:tcBorders>
              <w:top w:val="single" w:sz="4" w:space="0" w:color="auto"/>
              <w:bottom w:val="single" w:sz="4" w:space="0" w:color="auto"/>
            </w:tcBorders>
          </w:tcPr>
          <w:p w14:paraId="4855848E" w14:textId="77777777" w:rsidR="00A37521" w:rsidRPr="00530402" w:rsidRDefault="00A37521" w:rsidP="00A37521">
            <w:pPr>
              <w:rPr>
                <w:rFonts w:ascii="Calibri" w:hAnsi="Calibri" w:cs="Calibri"/>
                <w:sz w:val="22"/>
                <w:szCs w:val="22"/>
              </w:rPr>
            </w:pPr>
            <w:r w:rsidRPr="00530402">
              <w:rPr>
                <w:rFonts w:ascii="Calibri" w:hAnsi="Calibri" w:cs="Calibri"/>
                <w:sz w:val="22"/>
                <w:szCs w:val="22"/>
              </w:rPr>
              <w:t>Changes in pitch, tempo and dynamics (Theme: Rivers</w:t>
            </w:r>
            <w:r>
              <w:rPr>
                <w:rFonts w:ascii="Calibri" w:hAnsi="Calibri" w:cs="Calibri"/>
                <w:sz w:val="22"/>
                <w:szCs w:val="22"/>
              </w:rPr>
              <w:t>)</w:t>
            </w:r>
          </w:p>
          <w:p w14:paraId="13CB065E" w14:textId="77777777" w:rsidR="00A37521" w:rsidRPr="00530402" w:rsidRDefault="00A37521" w:rsidP="00A37521">
            <w:pPr>
              <w:rPr>
                <w:rFonts w:ascii="Calibri" w:hAnsi="Calibri" w:cs="Calibri"/>
                <w:sz w:val="22"/>
                <w:szCs w:val="22"/>
              </w:rPr>
            </w:pPr>
            <w:r>
              <w:rPr>
                <w:rFonts w:ascii="Calibri" w:hAnsi="Calibri" w:cs="Calibri"/>
                <w:sz w:val="22"/>
                <w:szCs w:val="22"/>
              </w:rPr>
              <w:t>R</w:t>
            </w:r>
            <w:r w:rsidRPr="00530402">
              <w:rPr>
                <w:rFonts w:ascii="Calibri" w:hAnsi="Calibri" w:cs="Calibri"/>
                <w:sz w:val="22"/>
                <w:szCs w:val="22"/>
              </w:rPr>
              <w:t>epresent</w:t>
            </w:r>
            <w:r>
              <w:rPr>
                <w:rFonts w:ascii="Calibri" w:hAnsi="Calibri" w:cs="Calibri"/>
                <w:sz w:val="22"/>
                <w:szCs w:val="22"/>
              </w:rPr>
              <w:t>ing</w:t>
            </w:r>
            <w:r w:rsidRPr="00530402">
              <w:rPr>
                <w:rFonts w:ascii="Calibri" w:hAnsi="Calibri" w:cs="Calibri"/>
                <w:sz w:val="22"/>
                <w:szCs w:val="22"/>
              </w:rPr>
              <w:t xml:space="preserve"> different stages of </w:t>
            </w:r>
          </w:p>
          <w:p w14:paraId="047A6978" w14:textId="6EC00243" w:rsidR="00A37521" w:rsidRDefault="00A37521" w:rsidP="00A37521">
            <w:pPr>
              <w:rPr>
                <w:rFonts w:ascii="Calibri" w:hAnsi="Calibri" w:cs="Calibri"/>
                <w:sz w:val="22"/>
                <w:szCs w:val="22"/>
              </w:rPr>
            </w:pPr>
            <w:r w:rsidRPr="00530402">
              <w:rPr>
                <w:rFonts w:ascii="Calibri" w:hAnsi="Calibri" w:cs="Calibri"/>
                <w:sz w:val="22"/>
                <w:szCs w:val="22"/>
              </w:rPr>
              <w:t>the river through vocal and percussive ostinatos</w:t>
            </w:r>
            <w:r>
              <w:rPr>
                <w:rFonts w:ascii="Calibri" w:hAnsi="Calibri" w:cs="Calibri"/>
                <w:sz w:val="22"/>
                <w:szCs w:val="22"/>
              </w:rPr>
              <w:t>.</w:t>
            </w:r>
          </w:p>
        </w:tc>
        <w:tc>
          <w:tcPr>
            <w:tcW w:w="4276" w:type="dxa"/>
            <w:tcBorders>
              <w:top w:val="single" w:sz="4" w:space="0" w:color="auto"/>
              <w:bottom w:val="single" w:sz="4" w:space="0" w:color="auto"/>
            </w:tcBorders>
          </w:tcPr>
          <w:p w14:paraId="5723B46E" w14:textId="77777777" w:rsidR="00A37521" w:rsidRPr="00F25690" w:rsidRDefault="00A37521" w:rsidP="00A37521">
            <w:pPr>
              <w:rPr>
                <w:rFonts w:ascii="Calibri" w:hAnsi="Calibri" w:cs="Calibri"/>
                <w:sz w:val="22"/>
                <w:szCs w:val="22"/>
              </w:rPr>
            </w:pPr>
            <w:r w:rsidRPr="00F25690">
              <w:rPr>
                <w:rFonts w:ascii="Calibri" w:hAnsi="Calibri" w:cs="Calibri"/>
                <w:sz w:val="22"/>
                <w:szCs w:val="22"/>
              </w:rPr>
              <w:t xml:space="preserve">Haiku, music and performance (Theme: Hanami) </w:t>
            </w:r>
          </w:p>
          <w:p w14:paraId="0FCDD5FA" w14:textId="77777777" w:rsidR="00A37521" w:rsidRPr="00F25690" w:rsidRDefault="00A37521" w:rsidP="00A37521">
            <w:pPr>
              <w:rPr>
                <w:rFonts w:ascii="Calibri" w:hAnsi="Calibri" w:cs="Calibri"/>
                <w:sz w:val="22"/>
                <w:szCs w:val="22"/>
              </w:rPr>
            </w:pPr>
            <w:r w:rsidRPr="00F25690">
              <w:rPr>
                <w:rFonts w:ascii="Calibri" w:hAnsi="Calibri" w:cs="Calibri"/>
                <w:sz w:val="22"/>
                <w:szCs w:val="22"/>
              </w:rPr>
              <w:t xml:space="preserve">Using descriptive vocabulary to create a Haiku, putting it to music and </w:t>
            </w:r>
          </w:p>
          <w:p w14:paraId="232F48AC" w14:textId="66968E84" w:rsidR="00A37521" w:rsidRPr="00AD3A45" w:rsidRDefault="00A37521" w:rsidP="00A37521">
            <w:pPr>
              <w:rPr>
                <w:rFonts w:ascii="Calibri" w:hAnsi="Calibri" w:cs="Calibri"/>
                <w:sz w:val="22"/>
                <w:szCs w:val="22"/>
              </w:rPr>
            </w:pPr>
            <w:r w:rsidRPr="00F25690">
              <w:rPr>
                <w:rFonts w:ascii="Calibri" w:hAnsi="Calibri" w:cs="Calibri"/>
                <w:sz w:val="22"/>
                <w:szCs w:val="22"/>
              </w:rPr>
              <w:t>adding percussion sound effects</w:t>
            </w:r>
            <w:r>
              <w:rPr>
                <w:rFonts w:ascii="Calibri" w:hAnsi="Calibri" w:cs="Calibri"/>
                <w:sz w:val="22"/>
                <w:szCs w:val="22"/>
              </w:rPr>
              <w:t>.</w:t>
            </w:r>
          </w:p>
        </w:tc>
      </w:tr>
      <w:tr w:rsidR="00A37521" w:rsidRPr="00AD3A45" w14:paraId="3FEC4A24" w14:textId="77777777" w:rsidTr="78134E52">
        <w:trPr>
          <w:trHeight w:val="305"/>
        </w:trPr>
        <w:tc>
          <w:tcPr>
            <w:tcW w:w="1649" w:type="dxa"/>
          </w:tcPr>
          <w:p w14:paraId="715D2A06"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Geography</w:t>
            </w:r>
          </w:p>
        </w:tc>
        <w:tc>
          <w:tcPr>
            <w:tcW w:w="8552" w:type="dxa"/>
            <w:gridSpan w:val="2"/>
            <w:tcBorders>
              <w:bottom w:val="single" w:sz="4" w:space="0" w:color="auto"/>
            </w:tcBorders>
          </w:tcPr>
          <w:p w14:paraId="7666D0D7" w14:textId="77777777" w:rsidR="00A37521" w:rsidRDefault="00A37521" w:rsidP="00A37521">
            <w:pPr>
              <w:rPr>
                <w:rFonts w:ascii="Calibri" w:hAnsi="Calibri" w:cs="Calibri"/>
                <w:sz w:val="22"/>
                <w:szCs w:val="22"/>
              </w:rPr>
            </w:pPr>
            <w:r>
              <w:rPr>
                <w:rFonts w:ascii="Calibri" w:hAnsi="Calibri" w:cs="Calibri"/>
                <w:sz w:val="22"/>
                <w:szCs w:val="22"/>
              </w:rPr>
              <w:t xml:space="preserve">Food </w:t>
            </w:r>
          </w:p>
          <w:p w14:paraId="6166CCCD" w14:textId="77777777" w:rsidR="00A37521" w:rsidRDefault="00A37521" w:rsidP="00A37521">
            <w:pPr>
              <w:rPr>
                <w:rFonts w:ascii="Calibri" w:hAnsi="Calibri" w:cs="Calibri"/>
                <w:sz w:val="22"/>
                <w:szCs w:val="22"/>
              </w:rPr>
            </w:pPr>
            <w:r>
              <w:rPr>
                <w:rFonts w:ascii="Calibri" w:hAnsi="Calibri" w:cs="Calibri"/>
                <w:sz w:val="22"/>
                <w:szCs w:val="22"/>
              </w:rPr>
              <w:t>Key Question – Where does our food come from?</w:t>
            </w:r>
          </w:p>
          <w:p w14:paraId="1A72C495" w14:textId="3FCBC8B0" w:rsidR="00A37521" w:rsidRPr="00AD3A45" w:rsidRDefault="00A37521" w:rsidP="00A37521">
            <w:pPr>
              <w:rPr>
                <w:rFonts w:ascii="Calibri" w:hAnsi="Calibri" w:cs="Calibri"/>
                <w:sz w:val="22"/>
                <w:szCs w:val="22"/>
              </w:rPr>
            </w:pPr>
            <w:r>
              <w:rPr>
                <w:rFonts w:ascii="Calibri" w:hAnsi="Calibri" w:cs="Calibri"/>
                <w:sz w:val="22"/>
                <w:szCs w:val="22"/>
              </w:rPr>
              <w:t>Looking at the impact of food production on the planet, which food is grown where – in which biome? Look at the impact of food importation and trading responsibly, focusing specifically on the journey of a cocoa bean.</w:t>
            </w:r>
          </w:p>
        </w:tc>
      </w:tr>
      <w:tr w:rsidR="00A37521" w:rsidRPr="00AD3A45" w14:paraId="2AEF8AFA" w14:textId="77777777" w:rsidTr="78134E52">
        <w:tc>
          <w:tcPr>
            <w:tcW w:w="1649" w:type="dxa"/>
          </w:tcPr>
          <w:p w14:paraId="66E521E4" w14:textId="77777777" w:rsidR="00A37521" w:rsidRPr="00872588" w:rsidRDefault="00A37521" w:rsidP="00A37521">
            <w:pPr>
              <w:rPr>
                <w:rFonts w:ascii="Calibri" w:hAnsi="Calibri" w:cs="Calibri"/>
                <w:b/>
                <w:sz w:val="22"/>
                <w:szCs w:val="22"/>
              </w:rPr>
            </w:pPr>
            <w:r w:rsidRPr="00872588">
              <w:rPr>
                <w:rFonts w:ascii="Calibri" w:hAnsi="Calibri" w:cs="Calibri"/>
                <w:b/>
                <w:sz w:val="22"/>
                <w:szCs w:val="22"/>
              </w:rPr>
              <w:t>History</w:t>
            </w:r>
          </w:p>
        </w:tc>
        <w:tc>
          <w:tcPr>
            <w:tcW w:w="8552" w:type="dxa"/>
            <w:gridSpan w:val="2"/>
            <w:tcBorders>
              <w:top w:val="single" w:sz="4" w:space="0" w:color="auto"/>
              <w:bottom w:val="single" w:sz="4" w:space="0" w:color="auto"/>
            </w:tcBorders>
          </w:tcPr>
          <w:p w14:paraId="0AF31334" w14:textId="77777777" w:rsidR="00A37521" w:rsidRDefault="00A37521" w:rsidP="00A37521">
            <w:pPr>
              <w:rPr>
                <w:rFonts w:asciiTheme="minorHAnsi" w:hAnsiTheme="minorHAnsi" w:cstheme="minorHAnsi"/>
                <w:sz w:val="22"/>
                <w:szCs w:val="22"/>
                <w:lang w:val="en-US"/>
              </w:rPr>
            </w:pPr>
            <w:r>
              <w:rPr>
                <w:rFonts w:asciiTheme="minorHAnsi" w:hAnsiTheme="minorHAnsi" w:cstheme="minorHAnsi"/>
                <w:sz w:val="22"/>
                <w:szCs w:val="22"/>
                <w:lang w:val="en-US"/>
              </w:rPr>
              <w:t>Invaders and Settlers (The Anglo-Saxons)</w:t>
            </w:r>
          </w:p>
          <w:p w14:paraId="2A346A8A" w14:textId="77777777" w:rsidR="00A37521" w:rsidRDefault="00A37521" w:rsidP="00A37521">
            <w:pPr>
              <w:rPr>
                <w:rFonts w:asciiTheme="minorHAnsi" w:hAnsiTheme="minorHAnsi" w:cstheme="minorHAnsi"/>
                <w:color w:val="222222"/>
                <w:sz w:val="22"/>
                <w:szCs w:val="22"/>
              </w:rPr>
            </w:pPr>
            <w:r>
              <w:rPr>
                <w:rFonts w:asciiTheme="minorHAnsi" w:hAnsiTheme="minorHAnsi" w:cstheme="minorHAnsi"/>
                <w:color w:val="222222"/>
                <w:sz w:val="22"/>
                <w:szCs w:val="22"/>
              </w:rPr>
              <w:t>Key Question - How hard was it to invade and settle in Britain?</w:t>
            </w:r>
          </w:p>
          <w:p w14:paraId="08F144F8" w14:textId="37E7EFE6" w:rsidR="00A37521" w:rsidRPr="00872588" w:rsidRDefault="00A37521" w:rsidP="00A37521">
            <w:pPr>
              <w:rPr>
                <w:rFonts w:asciiTheme="minorHAnsi" w:hAnsiTheme="minorHAnsi" w:cstheme="minorHAnsi"/>
                <w:sz w:val="22"/>
                <w:szCs w:val="22"/>
                <w:lang w:val="en-US"/>
              </w:rPr>
            </w:pPr>
            <w:r>
              <w:rPr>
                <w:rFonts w:asciiTheme="minorHAnsi" w:hAnsiTheme="minorHAnsi" w:cstheme="minorHAnsi"/>
                <w:sz w:val="22"/>
                <w:szCs w:val="22"/>
                <w:lang w:val="en-US"/>
              </w:rPr>
              <w:t>We will look at various elements of Anglo-Saxon life from where they came from and why they came to why they stayed. This will include looking at their daily lives as well as key figures such as Alfred the Great.</w:t>
            </w:r>
          </w:p>
        </w:tc>
      </w:tr>
      <w:tr w:rsidR="00A37521" w:rsidRPr="00AD3A45" w14:paraId="7571DC6B" w14:textId="77777777" w:rsidTr="78134E52">
        <w:trPr>
          <w:trHeight w:val="1125"/>
        </w:trPr>
        <w:tc>
          <w:tcPr>
            <w:tcW w:w="1649" w:type="dxa"/>
          </w:tcPr>
          <w:p w14:paraId="42B36B17" w14:textId="77777777" w:rsidR="00A37521" w:rsidRPr="00872588" w:rsidRDefault="00A37521" w:rsidP="00A37521">
            <w:pPr>
              <w:rPr>
                <w:rFonts w:ascii="Calibri" w:hAnsi="Calibri" w:cs="Calibri"/>
                <w:b/>
                <w:sz w:val="22"/>
                <w:szCs w:val="22"/>
              </w:rPr>
            </w:pPr>
            <w:r w:rsidRPr="00872588">
              <w:rPr>
                <w:rFonts w:ascii="Calibri" w:hAnsi="Calibri" w:cs="Calibri"/>
                <w:b/>
                <w:sz w:val="22"/>
                <w:szCs w:val="22"/>
              </w:rPr>
              <w:t>DT</w:t>
            </w:r>
          </w:p>
        </w:tc>
        <w:tc>
          <w:tcPr>
            <w:tcW w:w="8552" w:type="dxa"/>
            <w:gridSpan w:val="2"/>
            <w:tcBorders>
              <w:top w:val="single" w:sz="4" w:space="0" w:color="auto"/>
            </w:tcBorders>
          </w:tcPr>
          <w:p w14:paraId="7070446D" w14:textId="10050511" w:rsidR="00A37521" w:rsidRDefault="00A37521" w:rsidP="00A37521">
            <w:pPr>
              <w:numPr>
                <w:ilvl w:val="0"/>
                <w:numId w:val="2"/>
              </w:numPr>
              <w:shd w:val="clear" w:color="auto" w:fill="FFFFFF"/>
              <w:spacing w:before="100" w:beforeAutospacing="1" w:after="100" w:afterAutospacing="1"/>
              <w:ind w:left="0"/>
              <w:rPr>
                <w:rFonts w:asciiTheme="minorHAnsi" w:hAnsiTheme="minorHAnsi" w:cstheme="minorHAnsi"/>
                <w:color w:val="222222"/>
                <w:sz w:val="22"/>
                <w:szCs w:val="22"/>
              </w:rPr>
            </w:pPr>
            <w:r>
              <w:rPr>
                <w:rFonts w:asciiTheme="minorHAnsi" w:hAnsiTheme="minorHAnsi" w:cstheme="minorHAnsi"/>
                <w:color w:val="222222"/>
                <w:sz w:val="22"/>
                <w:szCs w:val="22"/>
              </w:rPr>
              <w:t xml:space="preserve">Mechanical systems – Making a </w:t>
            </w:r>
            <w:r w:rsidR="000F77EB">
              <w:rPr>
                <w:rFonts w:asciiTheme="minorHAnsi" w:hAnsiTheme="minorHAnsi" w:cstheme="minorHAnsi"/>
                <w:color w:val="222222"/>
                <w:sz w:val="22"/>
                <w:szCs w:val="22"/>
              </w:rPr>
              <w:t>pavilion.</w:t>
            </w:r>
          </w:p>
          <w:p w14:paraId="07AF919D" w14:textId="7ABAD95F" w:rsidR="00A37521" w:rsidRPr="00872588" w:rsidRDefault="00A37521" w:rsidP="00A37521">
            <w:pPr>
              <w:numPr>
                <w:ilvl w:val="0"/>
                <w:numId w:val="2"/>
              </w:numPr>
              <w:shd w:val="clear" w:color="auto" w:fill="FFFFFF"/>
              <w:spacing w:before="100" w:beforeAutospacing="1" w:after="100" w:afterAutospacing="1"/>
              <w:ind w:left="0"/>
              <w:rPr>
                <w:rFonts w:asciiTheme="minorHAnsi" w:hAnsiTheme="minorHAnsi" w:cstheme="minorHAnsi"/>
                <w:color w:val="222222"/>
                <w:sz w:val="22"/>
                <w:szCs w:val="22"/>
              </w:rPr>
            </w:pPr>
            <w:r>
              <w:rPr>
                <w:rFonts w:asciiTheme="minorHAnsi" w:hAnsiTheme="minorHAnsi" w:cstheme="minorHAnsi"/>
                <w:color w:val="222222"/>
                <w:sz w:val="22"/>
                <w:szCs w:val="22"/>
              </w:rPr>
              <w:t xml:space="preserve">We will research and design a </w:t>
            </w:r>
            <w:r w:rsidR="00940A48">
              <w:rPr>
                <w:rFonts w:asciiTheme="minorHAnsi" w:hAnsiTheme="minorHAnsi" w:cstheme="minorHAnsi"/>
                <w:color w:val="222222"/>
                <w:sz w:val="22"/>
                <w:szCs w:val="22"/>
              </w:rPr>
              <w:t>pavilion</w:t>
            </w:r>
            <w:r>
              <w:rPr>
                <w:rFonts w:asciiTheme="minorHAnsi" w:hAnsiTheme="minorHAnsi" w:cstheme="minorHAnsi"/>
                <w:color w:val="222222"/>
                <w:sz w:val="22"/>
                <w:szCs w:val="22"/>
              </w:rPr>
              <w:t xml:space="preserve">. Our designs will need to be </w:t>
            </w:r>
            <w:r w:rsidR="000F77EB">
              <w:rPr>
                <w:rFonts w:asciiTheme="minorHAnsi" w:hAnsiTheme="minorHAnsi" w:cstheme="minorHAnsi"/>
                <w:color w:val="222222"/>
                <w:sz w:val="22"/>
                <w:szCs w:val="22"/>
              </w:rPr>
              <w:t xml:space="preserve">functional and fit a theme. </w:t>
            </w:r>
          </w:p>
        </w:tc>
      </w:tr>
      <w:tr w:rsidR="005F2936" w:rsidRPr="00AD3A45" w14:paraId="57E856D1" w14:textId="77777777" w:rsidTr="78134E52">
        <w:trPr>
          <w:trHeight w:val="321"/>
        </w:trPr>
        <w:tc>
          <w:tcPr>
            <w:tcW w:w="1649" w:type="dxa"/>
          </w:tcPr>
          <w:p w14:paraId="2C21F167" w14:textId="77777777" w:rsidR="005F2936" w:rsidRPr="00872588" w:rsidRDefault="005F2936" w:rsidP="005F2936">
            <w:pPr>
              <w:rPr>
                <w:rFonts w:ascii="Calibri" w:hAnsi="Calibri" w:cs="Calibri"/>
                <w:b/>
                <w:sz w:val="22"/>
                <w:szCs w:val="22"/>
              </w:rPr>
            </w:pPr>
            <w:r>
              <w:rPr>
                <w:rFonts w:ascii="Calibri" w:hAnsi="Calibri" w:cs="Calibri"/>
                <w:b/>
                <w:sz w:val="22"/>
                <w:szCs w:val="22"/>
              </w:rPr>
              <w:t>Spanish</w:t>
            </w:r>
          </w:p>
        </w:tc>
        <w:tc>
          <w:tcPr>
            <w:tcW w:w="4276" w:type="dxa"/>
          </w:tcPr>
          <w:p w14:paraId="2D36D210" w14:textId="3BDE8476" w:rsidR="005F2936" w:rsidRPr="005F2936" w:rsidRDefault="005F2936" w:rsidP="005F2936">
            <w:pPr>
              <w:pStyle w:val="paragraph"/>
              <w:spacing w:before="0" w:beforeAutospacing="0" w:after="0" w:afterAutospacing="0"/>
              <w:textAlignment w:val="baseline"/>
              <w:rPr>
                <w:rFonts w:asciiTheme="minorHAnsi" w:hAnsiTheme="minorHAnsi" w:cstheme="minorHAnsi"/>
                <w:sz w:val="22"/>
                <w:szCs w:val="22"/>
              </w:rPr>
            </w:pPr>
            <w:r w:rsidRPr="005F2936">
              <w:rPr>
                <w:rStyle w:val="normaltextrun"/>
                <w:rFonts w:asciiTheme="minorHAnsi" w:hAnsiTheme="minorHAnsi" w:cstheme="minorHAnsi"/>
                <w:sz w:val="22"/>
                <w:szCs w:val="22"/>
              </w:rPr>
              <w:t>Family tree and faces</w:t>
            </w:r>
            <w:r w:rsidRPr="005F2936">
              <w:rPr>
                <w:rStyle w:val="eop"/>
                <w:rFonts w:asciiTheme="minorHAnsi" w:hAnsiTheme="minorHAnsi" w:cstheme="minorHAnsi"/>
                <w:sz w:val="22"/>
                <w:szCs w:val="22"/>
              </w:rPr>
              <w:t> </w:t>
            </w:r>
          </w:p>
        </w:tc>
        <w:tc>
          <w:tcPr>
            <w:tcW w:w="4276" w:type="dxa"/>
          </w:tcPr>
          <w:p w14:paraId="64BBF27F" w14:textId="72BF9C5D" w:rsidR="005F2936" w:rsidRPr="005F2936" w:rsidRDefault="005F2936" w:rsidP="005F2936">
            <w:pPr>
              <w:pStyle w:val="paragraph"/>
              <w:spacing w:before="0" w:beforeAutospacing="0" w:after="0" w:afterAutospacing="0"/>
              <w:textAlignment w:val="baseline"/>
              <w:rPr>
                <w:rFonts w:asciiTheme="minorHAnsi" w:hAnsiTheme="minorHAnsi" w:cstheme="minorHAnsi"/>
                <w:sz w:val="22"/>
                <w:szCs w:val="22"/>
              </w:rPr>
            </w:pPr>
            <w:r w:rsidRPr="005F2936">
              <w:rPr>
                <w:rStyle w:val="normaltextrun"/>
                <w:rFonts w:asciiTheme="minorHAnsi" w:hAnsiTheme="minorHAnsi" w:cstheme="minorHAnsi"/>
                <w:sz w:val="22"/>
                <w:szCs w:val="22"/>
              </w:rPr>
              <w:t>Face and body parts</w:t>
            </w:r>
            <w:r w:rsidRPr="005F2936">
              <w:rPr>
                <w:rStyle w:val="eop"/>
                <w:rFonts w:asciiTheme="minorHAnsi" w:hAnsiTheme="minorHAnsi" w:cstheme="minorHAnsi"/>
                <w:sz w:val="22"/>
                <w:szCs w:val="22"/>
              </w:rPr>
              <w:t> </w:t>
            </w:r>
          </w:p>
          <w:p w14:paraId="2B257AE4" w14:textId="1C8D83AA" w:rsidR="005F2936" w:rsidRPr="005F2936" w:rsidRDefault="005F2936" w:rsidP="005F2936">
            <w:pPr>
              <w:rPr>
                <w:rFonts w:asciiTheme="minorHAnsi" w:hAnsiTheme="minorHAnsi" w:cstheme="minorHAnsi"/>
                <w:sz w:val="22"/>
                <w:szCs w:val="22"/>
              </w:rPr>
            </w:pPr>
          </w:p>
        </w:tc>
      </w:tr>
      <w:tr w:rsidR="00A37521" w:rsidRPr="00AD3A45" w14:paraId="48EEEF41" w14:textId="77777777" w:rsidTr="78134E52">
        <w:tc>
          <w:tcPr>
            <w:tcW w:w="1649" w:type="dxa"/>
          </w:tcPr>
          <w:p w14:paraId="07576F8A"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Computing</w:t>
            </w:r>
          </w:p>
        </w:tc>
        <w:tc>
          <w:tcPr>
            <w:tcW w:w="4276" w:type="dxa"/>
          </w:tcPr>
          <w:p w14:paraId="2C027D7F" w14:textId="77777777" w:rsidR="005F2936" w:rsidRPr="005F2936" w:rsidRDefault="005F2936" w:rsidP="005F2936">
            <w:pPr>
              <w:rPr>
                <w:rFonts w:asciiTheme="minorHAnsi" w:hAnsiTheme="minorHAnsi" w:cstheme="minorHAnsi"/>
                <w:sz w:val="22"/>
                <w:szCs w:val="22"/>
              </w:rPr>
            </w:pPr>
            <w:r w:rsidRPr="005F2936">
              <w:rPr>
                <w:rFonts w:asciiTheme="minorHAnsi" w:hAnsiTheme="minorHAnsi" w:cstheme="minorHAnsi"/>
                <w:sz w:val="22"/>
                <w:szCs w:val="22"/>
              </w:rPr>
              <w:t>Programming A</w:t>
            </w:r>
          </w:p>
          <w:p w14:paraId="0AF62559" w14:textId="769536D1" w:rsidR="00A37521" w:rsidRPr="00272157" w:rsidRDefault="005F2936" w:rsidP="005F2936">
            <w:pPr>
              <w:rPr>
                <w:rFonts w:asciiTheme="minorHAnsi" w:hAnsiTheme="minorHAnsi" w:cstheme="minorHAnsi"/>
                <w:sz w:val="22"/>
                <w:szCs w:val="22"/>
              </w:rPr>
            </w:pPr>
            <w:r w:rsidRPr="005F2936">
              <w:rPr>
                <w:rFonts w:asciiTheme="minorHAnsi" w:hAnsiTheme="minorHAnsi" w:cstheme="minorHAnsi"/>
                <w:sz w:val="22"/>
                <w:szCs w:val="22"/>
              </w:rPr>
              <w:t>4.3 Repetition in shapes</w:t>
            </w:r>
          </w:p>
        </w:tc>
        <w:tc>
          <w:tcPr>
            <w:tcW w:w="4276" w:type="dxa"/>
          </w:tcPr>
          <w:p w14:paraId="4B2AA7B7" w14:textId="77777777" w:rsidR="005F2936" w:rsidRPr="005F2936" w:rsidRDefault="005F2936" w:rsidP="005F2936">
            <w:pPr>
              <w:rPr>
                <w:rFonts w:asciiTheme="minorHAnsi" w:hAnsiTheme="minorHAnsi" w:cstheme="minorHAnsi"/>
                <w:sz w:val="22"/>
                <w:szCs w:val="22"/>
              </w:rPr>
            </w:pPr>
            <w:r w:rsidRPr="005F2936">
              <w:rPr>
                <w:rFonts w:asciiTheme="minorHAnsi" w:hAnsiTheme="minorHAnsi" w:cstheme="minorHAnsi"/>
                <w:sz w:val="22"/>
                <w:szCs w:val="22"/>
              </w:rPr>
              <w:t>Data and information</w:t>
            </w:r>
          </w:p>
          <w:p w14:paraId="43204B20" w14:textId="3E7101BB" w:rsidR="00A37521" w:rsidRPr="00272157" w:rsidRDefault="005F2936" w:rsidP="005F2936">
            <w:pPr>
              <w:rPr>
                <w:rFonts w:asciiTheme="minorHAnsi" w:hAnsiTheme="minorHAnsi" w:cstheme="minorHAnsi"/>
                <w:sz w:val="22"/>
                <w:szCs w:val="22"/>
              </w:rPr>
            </w:pPr>
            <w:r w:rsidRPr="005F2936">
              <w:rPr>
                <w:rFonts w:asciiTheme="minorHAnsi" w:hAnsiTheme="minorHAnsi" w:cstheme="minorHAnsi"/>
                <w:sz w:val="22"/>
                <w:szCs w:val="22"/>
              </w:rPr>
              <w:t>4.4 Data logging</w:t>
            </w:r>
          </w:p>
        </w:tc>
      </w:tr>
      <w:tr w:rsidR="00A37521" w:rsidRPr="00AD3A45" w14:paraId="26471E43" w14:textId="77777777" w:rsidTr="78134E52">
        <w:tc>
          <w:tcPr>
            <w:tcW w:w="1649" w:type="dxa"/>
          </w:tcPr>
          <w:p w14:paraId="115D6848"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PE</w:t>
            </w:r>
          </w:p>
        </w:tc>
        <w:tc>
          <w:tcPr>
            <w:tcW w:w="4276" w:type="dxa"/>
          </w:tcPr>
          <w:p w14:paraId="30D915B7" w14:textId="77777777" w:rsidR="00A37521" w:rsidRPr="00F25690" w:rsidRDefault="00A37521" w:rsidP="00A37521">
            <w:pPr>
              <w:spacing w:line="259" w:lineRule="auto"/>
              <w:rPr>
                <w:rFonts w:asciiTheme="minorHAnsi" w:eastAsiaTheme="majorEastAsia" w:hAnsiTheme="minorHAnsi" w:cstheme="minorHAnsi"/>
                <w:sz w:val="22"/>
              </w:rPr>
            </w:pPr>
            <w:r w:rsidRPr="00F25690">
              <w:rPr>
                <w:rFonts w:asciiTheme="minorHAnsi" w:eastAsiaTheme="majorEastAsia" w:hAnsiTheme="minorHAnsi" w:cstheme="minorHAnsi"/>
                <w:sz w:val="22"/>
              </w:rPr>
              <w:t>Netball</w:t>
            </w:r>
          </w:p>
          <w:p w14:paraId="2256C720" w14:textId="1322DC15" w:rsidR="00A37521" w:rsidRDefault="00A37521" w:rsidP="00A37521">
            <w:pPr>
              <w:rPr>
                <w:rFonts w:ascii="Calibri" w:hAnsi="Calibri" w:cs="Calibri"/>
                <w:sz w:val="22"/>
                <w:szCs w:val="22"/>
              </w:rPr>
            </w:pPr>
            <w:r w:rsidRPr="00F25690">
              <w:rPr>
                <w:rFonts w:asciiTheme="minorHAnsi" w:eastAsiaTheme="majorEastAsia" w:hAnsiTheme="minorHAnsi" w:cstheme="minorHAnsi"/>
                <w:sz w:val="22"/>
              </w:rPr>
              <w:t>Dance</w:t>
            </w:r>
          </w:p>
        </w:tc>
        <w:tc>
          <w:tcPr>
            <w:tcW w:w="4276" w:type="dxa"/>
          </w:tcPr>
          <w:p w14:paraId="33EFAAA9" w14:textId="77777777" w:rsidR="00A37521" w:rsidRPr="00F25690" w:rsidRDefault="00A37521" w:rsidP="00A37521">
            <w:pPr>
              <w:spacing w:line="259" w:lineRule="auto"/>
              <w:rPr>
                <w:rFonts w:asciiTheme="minorHAnsi" w:eastAsiaTheme="majorEastAsia" w:hAnsiTheme="minorHAnsi" w:cstheme="minorHAnsi"/>
                <w:sz w:val="22"/>
              </w:rPr>
            </w:pPr>
            <w:r w:rsidRPr="00F25690">
              <w:rPr>
                <w:rFonts w:asciiTheme="minorHAnsi" w:eastAsiaTheme="majorEastAsia" w:hAnsiTheme="minorHAnsi" w:cstheme="minorHAnsi"/>
                <w:sz w:val="22"/>
              </w:rPr>
              <w:t>Volleyball</w:t>
            </w:r>
          </w:p>
          <w:p w14:paraId="0BB47DB4" w14:textId="0C72D1CA" w:rsidR="00A37521" w:rsidRPr="00AD3A45" w:rsidRDefault="00A37521" w:rsidP="00A37521">
            <w:pPr>
              <w:rPr>
                <w:rFonts w:ascii="Calibri" w:hAnsi="Calibri" w:cs="Calibri"/>
                <w:sz w:val="22"/>
                <w:szCs w:val="22"/>
              </w:rPr>
            </w:pPr>
            <w:r w:rsidRPr="00F25690">
              <w:rPr>
                <w:rFonts w:asciiTheme="minorHAnsi" w:eastAsiaTheme="majorEastAsia" w:hAnsiTheme="minorHAnsi" w:cstheme="minorHAnsi"/>
                <w:sz w:val="22"/>
              </w:rPr>
              <w:t>Badminton</w:t>
            </w:r>
          </w:p>
        </w:tc>
      </w:tr>
      <w:tr w:rsidR="00A37521" w:rsidRPr="00AD3A45" w14:paraId="47F57C18" w14:textId="77777777" w:rsidTr="78134E52">
        <w:tc>
          <w:tcPr>
            <w:tcW w:w="1649" w:type="dxa"/>
          </w:tcPr>
          <w:p w14:paraId="1160A8D7" w14:textId="77777777" w:rsidR="00A37521" w:rsidRPr="009F44C8" w:rsidRDefault="00A37521" w:rsidP="00A37521">
            <w:pPr>
              <w:rPr>
                <w:rFonts w:ascii="Calibri" w:hAnsi="Calibri" w:cs="Calibri"/>
                <w:b/>
                <w:sz w:val="22"/>
                <w:szCs w:val="22"/>
              </w:rPr>
            </w:pPr>
            <w:r w:rsidRPr="009F44C8">
              <w:rPr>
                <w:rFonts w:ascii="Calibri" w:hAnsi="Calibri" w:cs="Calibri"/>
                <w:b/>
                <w:sz w:val="22"/>
                <w:szCs w:val="22"/>
              </w:rPr>
              <w:t>RE</w:t>
            </w:r>
          </w:p>
        </w:tc>
        <w:tc>
          <w:tcPr>
            <w:tcW w:w="4276" w:type="dxa"/>
          </w:tcPr>
          <w:p w14:paraId="565D1FF4" w14:textId="77777777" w:rsidR="00A37521" w:rsidRPr="001168C1" w:rsidRDefault="00A37521" w:rsidP="00A37521">
            <w:pPr>
              <w:rPr>
                <w:rFonts w:asciiTheme="minorHAnsi" w:hAnsiTheme="minorHAnsi" w:cstheme="minorHAnsi"/>
                <w:sz w:val="22"/>
                <w:szCs w:val="22"/>
              </w:rPr>
            </w:pPr>
            <w:r w:rsidRPr="001168C1">
              <w:rPr>
                <w:rFonts w:asciiTheme="minorHAnsi" w:hAnsiTheme="minorHAnsi" w:cstheme="minorHAnsi"/>
                <w:sz w:val="22"/>
                <w:szCs w:val="22"/>
              </w:rPr>
              <w:t>Buddhism</w:t>
            </w:r>
          </w:p>
          <w:p w14:paraId="7E032FA4" w14:textId="4D9FA816" w:rsidR="00A37521" w:rsidRPr="00570CF7" w:rsidRDefault="00A37521" w:rsidP="00A37521">
            <w:pPr>
              <w:pStyle w:val="paragraph"/>
              <w:spacing w:before="0" w:beforeAutospacing="0" w:after="0"/>
              <w:textAlignment w:val="baseline"/>
              <w:rPr>
                <w:rFonts w:asciiTheme="minorHAnsi" w:hAnsiTheme="minorHAnsi" w:cstheme="minorHAnsi"/>
                <w:sz w:val="22"/>
                <w:szCs w:val="22"/>
              </w:rPr>
            </w:pPr>
            <w:r w:rsidRPr="001168C1">
              <w:rPr>
                <w:rFonts w:asciiTheme="minorHAnsi" w:hAnsiTheme="minorHAnsi" w:cstheme="minorHAnsi"/>
                <w:sz w:val="22"/>
                <w:szCs w:val="22"/>
              </w:rPr>
              <w:t xml:space="preserve">Key Question – </w:t>
            </w:r>
            <w:r w:rsidRPr="001168C1">
              <w:rPr>
                <w:rFonts w:asciiTheme="minorHAnsi" w:hAnsiTheme="minorHAnsi" w:cstheme="minorHAnsi"/>
                <w:color w:val="000000"/>
                <w:sz w:val="22"/>
                <w:szCs w:val="22"/>
              </w:rPr>
              <w:t>Can the Buddha’s teachings make the world a better place?</w:t>
            </w:r>
          </w:p>
        </w:tc>
        <w:tc>
          <w:tcPr>
            <w:tcW w:w="4276" w:type="dxa"/>
          </w:tcPr>
          <w:p w14:paraId="7D3EC951" w14:textId="77777777" w:rsidR="00A37521" w:rsidRPr="001168C1" w:rsidRDefault="00A37521" w:rsidP="00A37521">
            <w:pPr>
              <w:rPr>
                <w:rFonts w:asciiTheme="minorHAnsi" w:hAnsiTheme="minorHAnsi" w:cstheme="minorHAnsi"/>
                <w:sz w:val="22"/>
                <w:szCs w:val="22"/>
              </w:rPr>
            </w:pPr>
            <w:r w:rsidRPr="001168C1">
              <w:rPr>
                <w:rFonts w:asciiTheme="minorHAnsi" w:hAnsiTheme="minorHAnsi" w:cstheme="minorHAnsi"/>
                <w:sz w:val="22"/>
                <w:szCs w:val="22"/>
              </w:rPr>
              <w:t>Christianity</w:t>
            </w:r>
          </w:p>
          <w:p w14:paraId="68DB811F" w14:textId="6CBE2867" w:rsidR="00A37521" w:rsidRPr="00570CF7" w:rsidRDefault="00A37521" w:rsidP="00A37521">
            <w:pPr>
              <w:rPr>
                <w:rFonts w:asciiTheme="minorHAnsi" w:hAnsiTheme="minorHAnsi" w:cstheme="minorHAnsi"/>
                <w:sz w:val="22"/>
                <w:szCs w:val="22"/>
              </w:rPr>
            </w:pPr>
            <w:r w:rsidRPr="001168C1">
              <w:rPr>
                <w:rFonts w:asciiTheme="minorHAnsi" w:hAnsiTheme="minorHAnsi" w:cstheme="minorHAnsi"/>
                <w:sz w:val="22"/>
                <w:szCs w:val="22"/>
              </w:rPr>
              <w:t xml:space="preserve">Key question - </w:t>
            </w:r>
            <w:r w:rsidRPr="001168C1">
              <w:rPr>
                <w:rFonts w:asciiTheme="minorHAnsi" w:hAnsiTheme="minorHAnsi" w:cstheme="minorHAnsi"/>
                <w:color w:val="000000"/>
                <w:sz w:val="22"/>
                <w:szCs w:val="22"/>
              </w:rPr>
              <w:t>Is forgiveness always possible for Christians?</w:t>
            </w:r>
          </w:p>
        </w:tc>
      </w:tr>
    </w:tbl>
    <w:p w14:paraId="2FA68BE5" w14:textId="77777777" w:rsidR="00F31730" w:rsidRDefault="00F3173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7"/>
        <w:gridCol w:w="5097"/>
      </w:tblGrid>
      <w:tr w:rsidR="006F1500" w:rsidRPr="00CF6B57" w14:paraId="0FA41EB1" w14:textId="77777777" w:rsidTr="78134E52">
        <w:tc>
          <w:tcPr>
            <w:tcW w:w="10194" w:type="dxa"/>
            <w:gridSpan w:val="2"/>
            <w:shd w:val="clear" w:color="auto" w:fill="BDD6EE" w:themeFill="accent1" w:themeFillTint="66"/>
          </w:tcPr>
          <w:p w14:paraId="2351AE9A" w14:textId="77777777" w:rsidR="006F1500" w:rsidRPr="00CF6B57" w:rsidRDefault="009F44C8" w:rsidP="00D62160">
            <w:pPr>
              <w:jc w:val="center"/>
              <w:rPr>
                <w:rFonts w:ascii="Calibri" w:hAnsi="Calibri"/>
                <w:b/>
                <w:sz w:val="28"/>
                <w:szCs w:val="28"/>
              </w:rPr>
            </w:pPr>
            <w:r>
              <w:rPr>
                <w:rFonts w:ascii="Calibri" w:hAnsi="Calibri"/>
                <w:b/>
                <w:sz w:val="28"/>
                <w:szCs w:val="28"/>
              </w:rPr>
              <w:t>Key Dates</w:t>
            </w:r>
          </w:p>
        </w:tc>
      </w:tr>
      <w:tr w:rsidR="00FA3B39" w:rsidRPr="00CF6B57" w14:paraId="030CEC74" w14:textId="77777777" w:rsidTr="78134E52">
        <w:tc>
          <w:tcPr>
            <w:tcW w:w="5097" w:type="dxa"/>
          </w:tcPr>
          <w:p w14:paraId="35262613" w14:textId="77777777" w:rsidR="00FA3B39" w:rsidRDefault="00FA3B39" w:rsidP="00FA3B3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Monday 5</w:t>
            </w:r>
            <w:r>
              <w:rPr>
                <w:rStyle w:val="normaltextrun"/>
                <w:rFonts w:ascii="Calibri" w:hAnsi="Calibri" w:cs="Calibri"/>
                <w:sz w:val="16"/>
                <w:szCs w:val="16"/>
                <w:vertAlign w:val="superscript"/>
              </w:rPr>
              <w:t>th</w:t>
            </w:r>
            <w:r>
              <w:rPr>
                <w:rStyle w:val="normaltextrun"/>
                <w:rFonts w:ascii="Calibri" w:hAnsi="Calibri" w:cs="Calibri"/>
                <w:sz w:val="20"/>
                <w:szCs w:val="20"/>
              </w:rPr>
              <w:t> January – School Opens</w:t>
            </w:r>
            <w:r>
              <w:rPr>
                <w:rStyle w:val="eop"/>
                <w:rFonts w:ascii="Calibri" w:hAnsi="Calibri" w:cs="Calibri"/>
                <w:sz w:val="20"/>
                <w:szCs w:val="20"/>
              </w:rPr>
              <w:t> </w:t>
            </w:r>
          </w:p>
          <w:p w14:paraId="138F77D4" w14:textId="77777777" w:rsidR="00FA3B39" w:rsidRDefault="00FA3B39" w:rsidP="00FA3B3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Monday 9</w:t>
            </w:r>
            <w:r>
              <w:rPr>
                <w:rStyle w:val="normaltextrun"/>
                <w:rFonts w:ascii="Calibri" w:hAnsi="Calibri" w:cs="Calibri"/>
                <w:sz w:val="16"/>
                <w:szCs w:val="16"/>
                <w:vertAlign w:val="superscript"/>
              </w:rPr>
              <w:t>th</w:t>
            </w:r>
            <w:r>
              <w:rPr>
                <w:rStyle w:val="normaltextrun"/>
                <w:rFonts w:ascii="Calibri" w:hAnsi="Calibri" w:cs="Calibri"/>
                <w:sz w:val="20"/>
                <w:szCs w:val="20"/>
              </w:rPr>
              <w:t> February – Children's Mental Health Week</w:t>
            </w:r>
            <w:r>
              <w:rPr>
                <w:rStyle w:val="eop"/>
                <w:rFonts w:ascii="Calibri" w:hAnsi="Calibri" w:cs="Calibri"/>
                <w:sz w:val="20"/>
                <w:szCs w:val="20"/>
              </w:rPr>
              <w:t> </w:t>
            </w:r>
          </w:p>
          <w:p w14:paraId="2162EA21" w14:textId="01F4BA17" w:rsidR="00FA3B39" w:rsidRDefault="00FA3B39" w:rsidP="00FA3B39">
            <w:pPr>
              <w:rPr>
                <w:rFonts w:ascii="Calibri" w:eastAsia="Calibri" w:hAnsi="Calibri" w:cs="Calibri"/>
                <w:sz w:val="22"/>
                <w:szCs w:val="22"/>
              </w:rPr>
            </w:pPr>
            <w:r>
              <w:rPr>
                <w:rStyle w:val="normaltextrun"/>
                <w:rFonts w:ascii="Calibri" w:hAnsi="Calibri" w:cs="Calibri"/>
                <w:sz w:val="20"/>
                <w:szCs w:val="20"/>
              </w:rPr>
              <w:t>Friday 13</w:t>
            </w:r>
            <w:r>
              <w:rPr>
                <w:rStyle w:val="normaltextrun"/>
                <w:rFonts w:ascii="Calibri" w:hAnsi="Calibri" w:cs="Calibri"/>
                <w:sz w:val="16"/>
                <w:szCs w:val="16"/>
                <w:vertAlign w:val="superscript"/>
              </w:rPr>
              <w:t>th</w:t>
            </w:r>
            <w:r>
              <w:rPr>
                <w:rStyle w:val="normaltextrun"/>
                <w:rFonts w:ascii="Calibri" w:hAnsi="Calibri" w:cs="Calibri"/>
                <w:sz w:val="20"/>
                <w:szCs w:val="20"/>
              </w:rPr>
              <w:t> February – Close for Half Term</w:t>
            </w:r>
            <w:r>
              <w:rPr>
                <w:rStyle w:val="eop"/>
                <w:rFonts w:ascii="Calibri" w:hAnsi="Calibri" w:cs="Calibri"/>
                <w:sz w:val="20"/>
                <w:szCs w:val="20"/>
              </w:rPr>
              <w:t> </w:t>
            </w:r>
          </w:p>
        </w:tc>
        <w:tc>
          <w:tcPr>
            <w:tcW w:w="5097" w:type="dxa"/>
          </w:tcPr>
          <w:p w14:paraId="2493AF11" w14:textId="77777777" w:rsidR="00FA3B39" w:rsidRDefault="00FA3B39" w:rsidP="00FA3B3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Monday 23</w:t>
            </w:r>
            <w:r>
              <w:rPr>
                <w:rStyle w:val="normaltextrun"/>
                <w:rFonts w:ascii="Calibri" w:hAnsi="Calibri" w:cs="Calibri"/>
                <w:sz w:val="16"/>
                <w:szCs w:val="16"/>
                <w:vertAlign w:val="superscript"/>
              </w:rPr>
              <w:t>rd</w:t>
            </w:r>
            <w:r>
              <w:rPr>
                <w:rStyle w:val="normaltextrun"/>
                <w:rFonts w:ascii="Calibri" w:hAnsi="Calibri" w:cs="Calibri"/>
                <w:sz w:val="20"/>
                <w:szCs w:val="20"/>
              </w:rPr>
              <w:t> February – School Opens</w:t>
            </w:r>
            <w:r>
              <w:rPr>
                <w:rStyle w:val="eop"/>
                <w:rFonts w:ascii="Calibri" w:hAnsi="Calibri" w:cs="Calibri"/>
                <w:sz w:val="20"/>
                <w:szCs w:val="20"/>
              </w:rPr>
              <w:t> </w:t>
            </w:r>
          </w:p>
          <w:p w14:paraId="62A22FB4" w14:textId="50AFE72F" w:rsidR="00FA3B39" w:rsidRDefault="00FA3B39" w:rsidP="00FA3B39">
            <w:pPr>
              <w:rPr>
                <w:rFonts w:ascii="Calibri" w:eastAsia="Calibri" w:hAnsi="Calibri" w:cs="Calibri"/>
                <w:sz w:val="22"/>
                <w:szCs w:val="22"/>
              </w:rPr>
            </w:pPr>
            <w:r>
              <w:rPr>
                <w:rStyle w:val="normaltextrun"/>
                <w:rFonts w:ascii="Calibri" w:hAnsi="Calibri" w:cs="Calibri"/>
                <w:sz w:val="20"/>
                <w:szCs w:val="20"/>
              </w:rPr>
              <w:t>Friday 27</w:t>
            </w:r>
            <w:r>
              <w:rPr>
                <w:rStyle w:val="normaltextrun"/>
                <w:rFonts w:ascii="Calibri" w:hAnsi="Calibri" w:cs="Calibri"/>
                <w:sz w:val="16"/>
                <w:szCs w:val="16"/>
                <w:vertAlign w:val="superscript"/>
              </w:rPr>
              <w:t>th</w:t>
            </w:r>
            <w:r>
              <w:rPr>
                <w:rStyle w:val="normaltextrun"/>
                <w:rFonts w:ascii="Calibri" w:hAnsi="Calibri" w:cs="Calibri"/>
                <w:sz w:val="20"/>
                <w:szCs w:val="20"/>
              </w:rPr>
              <w:t> March – Close for Half Term</w:t>
            </w:r>
            <w:r>
              <w:rPr>
                <w:rStyle w:val="eop"/>
                <w:rFonts w:ascii="Calibri" w:hAnsi="Calibri" w:cs="Calibri"/>
                <w:sz w:val="20"/>
                <w:szCs w:val="20"/>
              </w:rPr>
              <w:t> </w:t>
            </w:r>
          </w:p>
        </w:tc>
      </w:tr>
    </w:tbl>
    <w:p w14:paraId="21D7CC60" w14:textId="77777777" w:rsidR="00245E55" w:rsidRDefault="00245E55" w:rsidP="002C530A">
      <w:pPr>
        <w:rPr>
          <w:rFonts w:ascii="Comic Sans MS" w:hAnsi="Comic Sans MS"/>
        </w:rPr>
      </w:pPr>
    </w:p>
    <w:sectPr w:rsidR="00245E55" w:rsidSect="000971AF">
      <w:footerReference w:type="default" r:id="rId17"/>
      <w:pgSz w:w="11906" w:h="16838" w:code="9"/>
      <w:pgMar w:top="851" w:right="851" w:bottom="851" w:left="851" w:header="709" w:footer="454" w:gutter="0"/>
      <w:pgBorders w:display="firstPage" w:offsetFrom="page">
        <w:top w:val="double" w:sz="4" w:space="24" w:color="2F5496"/>
        <w:left w:val="double" w:sz="4" w:space="24" w:color="2F5496"/>
        <w:bottom w:val="double" w:sz="4" w:space="24" w:color="2F5496"/>
        <w:right w:val="double" w:sz="4" w:space="24" w:color="2F5496"/>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03E7D" w14:textId="77777777" w:rsidR="001E5E63" w:rsidRDefault="001E5E63">
      <w:r>
        <w:separator/>
      </w:r>
    </w:p>
  </w:endnote>
  <w:endnote w:type="continuationSeparator" w:id="0">
    <w:p w14:paraId="4EE0234E" w14:textId="77777777" w:rsidR="001E5E63" w:rsidRDefault="001E5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4E30" w14:textId="77777777" w:rsidR="00E13C3F" w:rsidRDefault="00E13C3F" w:rsidP="00E542E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48BE0" w14:textId="77777777" w:rsidR="001E5E63" w:rsidRDefault="001E5E63">
      <w:r>
        <w:separator/>
      </w:r>
    </w:p>
  </w:footnote>
  <w:footnote w:type="continuationSeparator" w:id="0">
    <w:p w14:paraId="5A44BFB1" w14:textId="77777777" w:rsidR="001E5E63" w:rsidRDefault="001E5E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2021D"/>
    <w:multiLevelType w:val="multilevel"/>
    <w:tmpl w:val="84F8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AE4E82"/>
    <w:multiLevelType w:val="hybridMultilevel"/>
    <w:tmpl w:val="22DE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FD5EA6"/>
    <w:multiLevelType w:val="multilevel"/>
    <w:tmpl w:val="A2FE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1012FB"/>
    <w:multiLevelType w:val="multilevel"/>
    <w:tmpl w:val="94E6E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C6BAE"/>
    <w:multiLevelType w:val="multilevel"/>
    <w:tmpl w:val="93221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F74E38"/>
    <w:multiLevelType w:val="multilevel"/>
    <w:tmpl w:val="25EE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82052A"/>
    <w:multiLevelType w:val="multilevel"/>
    <w:tmpl w:val="BD86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F000BD"/>
    <w:multiLevelType w:val="hybridMultilevel"/>
    <w:tmpl w:val="E86A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D5FA5"/>
    <w:multiLevelType w:val="multilevel"/>
    <w:tmpl w:val="0D1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C92277"/>
    <w:multiLevelType w:val="multilevel"/>
    <w:tmpl w:val="DDC2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011410">
    <w:abstractNumId w:val="0"/>
  </w:num>
  <w:num w:numId="2" w16cid:durableId="1126002789">
    <w:abstractNumId w:val="6"/>
  </w:num>
  <w:num w:numId="3" w16cid:durableId="1383553313">
    <w:abstractNumId w:val="3"/>
  </w:num>
  <w:num w:numId="4" w16cid:durableId="1150295155">
    <w:abstractNumId w:val="4"/>
  </w:num>
  <w:num w:numId="5" w16cid:durableId="1835148265">
    <w:abstractNumId w:val="2"/>
  </w:num>
  <w:num w:numId="6" w16cid:durableId="1577520300">
    <w:abstractNumId w:val="5"/>
  </w:num>
  <w:num w:numId="7" w16cid:durableId="617296934">
    <w:abstractNumId w:val="9"/>
  </w:num>
  <w:num w:numId="8" w16cid:durableId="771513233">
    <w:abstractNumId w:val="8"/>
  </w:num>
  <w:num w:numId="9" w16cid:durableId="590163768">
    <w:abstractNumId w:val="1"/>
  </w:num>
  <w:num w:numId="10" w16cid:durableId="1544781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2EA"/>
    <w:rsid w:val="00003A19"/>
    <w:rsid w:val="00025A3F"/>
    <w:rsid w:val="000413C2"/>
    <w:rsid w:val="00041BAD"/>
    <w:rsid w:val="00042238"/>
    <w:rsid w:val="000545E4"/>
    <w:rsid w:val="0006716B"/>
    <w:rsid w:val="000723FF"/>
    <w:rsid w:val="00096C9D"/>
    <w:rsid w:val="000971AF"/>
    <w:rsid w:val="000A5402"/>
    <w:rsid w:val="000A5BA4"/>
    <w:rsid w:val="000B05D5"/>
    <w:rsid w:val="000C6F0A"/>
    <w:rsid w:val="000E118A"/>
    <w:rsid w:val="000E7D37"/>
    <w:rsid w:val="000F77EB"/>
    <w:rsid w:val="0012588F"/>
    <w:rsid w:val="00134602"/>
    <w:rsid w:val="00152E59"/>
    <w:rsid w:val="00153660"/>
    <w:rsid w:val="001734AA"/>
    <w:rsid w:val="00173EE4"/>
    <w:rsid w:val="00177553"/>
    <w:rsid w:val="00194F24"/>
    <w:rsid w:val="001A3B46"/>
    <w:rsid w:val="001B2D22"/>
    <w:rsid w:val="001D2D3C"/>
    <w:rsid w:val="001E5E63"/>
    <w:rsid w:val="001E6F5E"/>
    <w:rsid w:val="001F0C47"/>
    <w:rsid w:val="001F32AD"/>
    <w:rsid w:val="002067FE"/>
    <w:rsid w:val="002165FC"/>
    <w:rsid w:val="00245E55"/>
    <w:rsid w:val="002466BF"/>
    <w:rsid w:val="002556B0"/>
    <w:rsid w:val="00263221"/>
    <w:rsid w:val="00272157"/>
    <w:rsid w:val="00283B3D"/>
    <w:rsid w:val="0028583A"/>
    <w:rsid w:val="002864DA"/>
    <w:rsid w:val="00291B6D"/>
    <w:rsid w:val="002A14E1"/>
    <w:rsid w:val="002B0BEC"/>
    <w:rsid w:val="002B4A73"/>
    <w:rsid w:val="002C0228"/>
    <w:rsid w:val="002C530A"/>
    <w:rsid w:val="002D00F9"/>
    <w:rsid w:val="002D4376"/>
    <w:rsid w:val="002D43BF"/>
    <w:rsid w:val="002D5DA6"/>
    <w:rsid w:val="002E29B7"/>
    <w:rsid w:val="002E7230"/>
    <w:rsid w:val="003021CF"/>
    <w:rsid w:val="00306932"/>
    <w:rsid w:val="003103C3"/>
    <w:rsid w:val="00310DF1"/>
    <w:rsid w:val="00320817"/>
    <w:rsid w:val="00321B8C"/>
    <w:rsid w:val="0033564D"/>
    <w:rsid w:val="00340A6C"/>
    <w:rsid w:val="0034347F"/>
    <w:rsid w:val="00351AAB"/>
    <w:rsid w:val="00360CC0"/>
    <w:rsid w:val="00361476"/>
    <w:rsid w:val="00371D96"/>
    <w:rsid w:val="003727E1"/>
    <w:rsid w:val="00392842"/>
    <w:rsid w:val="00394F8B"/>
    <w:rsid w:val="003B6C3C"/>
    <w:rsid w:val="003C7214"/>
    <w:rsid w:val="003C7E77"/>
    <w:rsid w:val="003E6A9B"/>
    <w:rsid w:val="003F0CDD"/>
    <w:rsid w:val="003F74E4"/>
    <w:rsid w:val="00401CF2"/>
    <w:rsid w:val="00423C62"/>
    <w:rsid w:val="00457A1F"/>
    <w:rsid w:val="004748E6"/>
    <w:rsid w:val="00474CE6"/>
    <w:rsid w:val="00474F48"/>
    <w:rsid w:val="00496534"/>
    <w:rsid w:val="004A68E3"/>
    <w:rsid w:val="004B54F6"/>
    <w:rsid w:val="004D1126"/>
    <w:rsid w:val="004D6B3D"/>
    <w:rsid w:val="004F6668"/>
    <w:rsid w:val="004F7E06"/>
    <w:rsid w:val="00514687"/>
    <w:rsid w:val="00537C3D"/>
    <w:rsid w:val="005534A8"/>
    <w:rsid w:val="00563095"/>
    <w:rsid w:val="00563152"/>
    <w:rsid w:val="00565FBC"/>
    <w:rsid w:val="00570CF7"/>
    <w:rsid w:val="005877CA"/>
    <w:rsid w:val="0059567D"/>
    <w:rsid w:val="005D1A7C"/>
    <w:rsid w:val="005D2903"/>
    <w:rsid w:val="005D430D"/>
    <w:rsid w:val="005D5A7C"/>
    <w:rsid w:val="005F2936"/>
    <w:rsid w:val="005F6E67"/>
    <w:rsid w:val="00613AFB"/>
    <w:rsid w:val="00633B27"/>
    <w:rsid w:val="00635D91"/>
    <w:rsid w:val="0063728E"/>
    <w:rsid w:val="00640009"/>
    <w:rsid w:val="00653052"/>
    <w:rsid w:val="0066365F"/>
    <w:rsid w:val="00667F63"/>
    <w:rsid w:val="006715BD"/>
    <w:rsid w:val="00680289"/>
    <w:rsid w:val="006A6411"/>
    <w:rsid w:val="006B2209"/>
    <w:rsid w:val="006C707E"/>
    <w:rsid w:val="006D0A1A"/>
    <w:rsid w:val="006D44B5"/>
    <w:rsid w:val="006E6AAD"/>
    <w:rsid w:val="006F1500"/>
    <w:rsid w:val="006F27E8"/>
    <w:rsid w:val="00717C78"/>
    <w:rsid w:val="007320BF"/>
    <w:rsid w:val="00740538"/>
    <w:rsid w:val="00760884"/>
    <w:rsid w:val="00761D19"/>
    <w:rsid w:val="00766BCD"/>
    <w:rsid w:val="00775C71"/>
    <w:rsid w:val="00775F0C"/>
    <w:rsid w:val="0078585F"/>
    <w:rsid w:val="00791C34"/>
    <w:rsid w:val="00794ACB"/>
    <w:rsid w:val="007A7FE2"/>
    <w:rsid w:val="007B51FB"/>
    <w:rsid w:val="007C1FE8"/>
    <w:rsid w:val="007C47E0"/>
    <w:rsid w:val="007D3C8E"/>
    <w:rsid w:val="007D4114"/>
    <w:rsid w:val="007E6CE9"/>
    <w:rsid w:val="007F3A17"/>
    <w:rsid w:val="008036C6"/>
    <w:rsid w:val="00804BF6"/>
    <w:rsid w:val="008119A4"/>
    <w:rsid w:val="008122E5"/>
    <w:rsid w:val="00813F4E"/>
    <w:rsid w:val="00822921"/>
    <w:rsid w:val="00842F31"/>
    <w:rsid w:val="00872588"/>
    <w:rsid w:val="0089030D"/>
    <w:rsid w:val="008A0113"/>
    <w:rsid w:val="008A7243"/>
    <w:rsid w:val="008D46D5"/>
    <w:rsid w:val="008D7EDB"/>
    <w:rsid w:val="008E0BA2"/>
    <w:rsid w:val="008F3BD8"/>
    <w:rsid w:val="00900B21"/>
    <w:rsid w:val="00901A85"/>
    <w:rsid w:val="00914B8E"/>
    <w:rsid w:val="00933538"/>
    <w:rsid w:val="00936647"/>
    <w:rsid w:val="00940A48"/>
    <w:rsid w:val="00951C33"/>
    <w:rsid w:val="00960CF0"/>
    <w:rsid w:val="00962E3D"/>
    <w:rsid w:val="00976C25"/>
    <w:rsid w:val="009879C4"/>
    <w:rsid w:val="009A1FC6"/>
    <w:rsid w:val="009A5967"/>
    <w:rsid w:val="009D5378"/>
    <w:rsid w:val="009E031D"/>
    <w:rsid w:val="009E596D"/>
    <w:rsid w:val="009E6B35"/>
    <w:rsid w:val="009F44C8"/>
    <w:rsid w:val="00A025A5"/>
    <w:rsid w:val="00A24031"/>
    <w:rsid w:val="00A253E4"/>
    <w:rsid w:val="00A32175"/>
    <w:rsid w:val="00A343F7"/>
    <w:rsid w:val="00A37521"/>
    <w:rsid w:val="00A44AFD"/>
    <w:rsid w:val="00A4699C"/>
    <w:rsid w:val="00A52B9E"/>
    <w:rsid w:val="00A81D7A"/>
    <w:rsid w:val="00A85D27"/>
    <w:rsid w:val="00A90D25"/>
    <w:rsid w:val="00A91258"/>
    <w:rsid w:val="00A9417D"/>
    <w:rsid w:val="00AA436F"/>
    <w:rsid w:val="00AA5DD3"/>
    <w:rsid w:val="00AB1E45"/>
    <w:rsid w:val="00AB46D6"/>
    <w:rsid w:val="00AB7ABA"/>
    <w:rsid w:val="00AC4FC8"/>
    <w:rsid w:val="00AD3A45"/>
    <w:rsid w:val="00AE60BF"/>
    <w:rsid w:val="00AF1310"/>
    <w:rsid w:val="00AF2CB9"/>
    <w:rsid w:val="00AF3AD0"/>
    <w:rsid w:val="00B11142"/>
    <w:rsid w:val="00B13B67"/>
    <w:rsid w:val="00B15A65"/>
    <w:rsid w:val="00B22B82"/>
    <w:rsid w:val="00B230D8"/>
    <w:rsid w:val="00B3188F"/>
    <w:rsid w:val="00B3513B"/>
    <w:rsid w:val="00B53C9D"/>
    <w:rsid w:val="00B608A9"/>
    <w:rsid w:val="00B63D1F"/>
    <w:rsid w:val="00B70724"/>
    <w:rsid w:val="00B824FA"/>
    <w:rsid w:val="00B9111B"/>
    <w:rsid w:val="00BA5688"/>
    <w:rsid w:val="00BA7588"/>
    <w:rsid w:val="00BC032E"/>
    <w:rsid w:val="00BC2657"/>
    <w:rsid w:val="00BC3DFA"/>
    <w:rsid w:val="00BC541B"/>
    <w:rsid w:val="00BF3D94"/>
    <w:rsid w:val="00BF67BF"/>
    <w:rsid w:val="00C2161A"/>
    <w:rsid w:val="00C31B3E"/>
    <w:rsid w:val="00C32991"/>
    <w:rsid w:val="00C62889"/>
    <w:rsid w:val="00C64176"/>
    <w:rsid w:val="00C677C0"/>
    <w:rsid w:val="00C7100A"/>
    <w:rsid w:val="00C74D7E"/>
    <w:rsid w:val="00C77C91"/>
    <w:rsid w:val="00C82385"/>
    <w:rsid w:val="00C84E2F"/>
    <w:rsid w:val="00C91338"/>
    <w:rsid w:val="00CE09A8"/>
    <w:rsid w:val="00CF6B57"/>
    <w:rsid w:val="00CF753E"/>
    <w:rsid w:val="00D00FE5"/>
    <w:rsid w:val="00D0637B"/>
    <w:rsid w:val="00D13937"/>
    <w:rsid w:val="00D1627E"/>
    <w:rsid w:val="00D2074B"/>
    <w:rsid w:val="00D23F26"/>
    <w:rsid w:val="00D31F60"/>
    <w:rsid w:val="00D40166"/>
    <w:rsid w:val="00D4702B"/>
    <w:rsid w:val="00D47DAA"/>
    <w:rsid w:val="00D61F96"/>
    <w:rsid w:val="00D62160"/>
    <w:rsid w:val="00D70905"/>
    <w:rsid w:val="00D81D68"/>
    <w:rsid w:val="00D93460"/>
    <w:rsid w:val="00DA0848"/>
    <w:rsid w:val="00DD3A26"/>
    <w:rsid w:val="00DE3080"/>
    <w:rsid w:val="00DF27BD"/>
    <w:rsid w:val="00DF7D12"/>
    <w:rsid w:val="00E13C3F"/>
    <w:rsid w:val="00E22A04"/>
    <w:rsid w:val="00E25C8C"/>
    <w:rsid w:val="00E27FDB"/>
    <w:rsid w:val="00E37292"/>
    <w:rsid w:val="00E47AAD"/>
    <w:rsid w:val="00E542EA"/>
    <w:rsid w:val="00E7125F"/>
    <w:rsid w:val="00E7127E"/>
    <w:rsid w:val="00EB50B2"/>
    <w:rsid w:val="00EC44B5"/>
    <w:rsid w:val="00EE7430"/>
    <w:rsid w:val="00EF2DD5"/>
    <w:rsid w:val="00EF57C6"/>
    <w:rsid w:val="00F10B89"/>
    <w:rsid w:val="00F11E79"/>
    <w:rsid w:val="00F239A2"/>
    <w:rsid w:val="00F275D7"/>
    <w:rsid w:val="00F31730"/>
    <w:rsid w:val="00F35399"/>
    <w:rsid w:val="00F455CE"/>
    <w:rsid w:val="00F54DDE"/>
    <w:rsid w:val="00F572CD"/>
    <w:rsid w:val="00F626C5"/>
    <w:rsid w:val="00F92A18"/>
    <w:rsid w:val="00F96BEF"/>
    <w:rsid w:val="00FA3B39"/>
    <w:rsid w:val="00FB4C1A"/>
    <w:rsid w:val="00FB7791"/>
    <w:rsid w:val="00FE2CDB"/>
    <w:rsid w:val="212A6F8B"/>
    <w:rsid w:val="31145F14"/>
    <w:rsid w:val="352044B7"/>
    <w:rsid w:val="412F04FA"/>
    <w:rsid w:val="4246986D"/>
    <w:rsid w:val="46381022"/>
    <w:rsid w:val="4A643A2B"/>
    <w:rsid w:val="55C77130"/>
    <w:rsid w:val="5B8F7901"/>
    <w:rsid w:val="5EE20373"/>
    <w:rsid w:val="62718192"/>
    <w:rsid w:val="701AC8A0"/>
    <w:rsid w:val="78134E52"/>
    <w:rsid w:val="7CD4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3DDFD82"/>
  <w15:docId w15:val="{333C388F-AF2A-4180-B333-48C7D66E0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729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542EA"/>
    <w:pPr>
      <w:tabs>
        <w:tab w:val="center" w:pos="4153"/>
        <w:tab w:val="right" w:pos="8306"/>
      </w:tabs>
    </w:pPr>
  </w:style>
  <w:style w:type="paragraph" w:styleId="Footer">
    <w:name w:val="footer"/>
    <w:basedOn w:val="Normal"/>
    <w:rsid w:val="00E542EA"/>
    <w:pPr>
      <w:tabs>
        <w:tab w:val="center" w:pos="4153"/>
        <w:tab w:val="right" w:pos="8306"/>
      </w:tabs>
    </w:pPr>
  </w:style>
  <w:style w:type="table" w:styleId="TableGrid">
    <w:name w:val="Table Grid"/>
    <w:basedOn w:val="TableNormal"/>
    <w:uiPriority w:val="59"/>
    <w:rsid w:val="00E542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70905"/>
    <w:rPr>
      <w:rFonts w:ascii="Tahoma" w:hAnsi="Tahoma" w:cs="Tahoma"/>
      <w:sz w:val="16"/>
      <w:szCs w:val="16"/>
    </w:rPr>
  </w:style>
  <w:style w:type="character" w:customStyle="1" w:styleId="BalloonTextChar">
    <w:name w:val="Balloon Text Char"/>
    <w:link w:val="BalloonText"/>
    <w:rsid w:val="00D70905"/>
    <w:rPr>
      <w:rFonts w:ascii="Tahoma" w:hAnsi="Tahoma" w:cs="Tahoma"/>
      <w:sz w:val="16"/>
      <w:szCs w:val="16"/>
    </w:rPr>
  </w:style>
  <w:style w:type="character" w:styleId="PlaceholderText">
    <w:name w:val="Placeholder Text"/>
    <w:basedOn w:val="DefaultParagraphFont"/>
    <w:uiPriority w:val="99"/>
    <w:rsid w:val="00514687"/>
    <w:rPr>
      <w:color w:val="808080"/>
    </w:rPr>
  </w:style>
  <w:style w:type="paragraph" w:customStyle="1" w:styleId="paragraph">
    <w:name w:val="paragraph"/>
    <w:basedOn w:val="Normal"/>
    <w:rsid w:val="00570CF7"/>
    <w:pPr>
      <w:spacing w:before="100" w:beforeAutospacing="1" w:after="100" w:afterAutospacing="1"/>
    </w:pPr>
  </w:style>
  <w:style w:type="character" w:customStyle="1" w:styleId="normaltextrun">
    <w:name w:val="normaltextrun"/>
    <w:basedOn w:val="DefaultParagraphFont"/>
    <w:rsid w:val="00570CF7"/>
  </w:style>
  <w:style w:type="character" w:customStyle="1" w:styleId="eop">
    <w:name w:val="eop"/>
    <w:basedOn w:val="DefaultParagraphFont"/>
    <w:rsid w:val="00570CF7"/>
  </w:style>
  <w:style w:type="character" w:customStyle="1" w:styleId="scxw26632092">
    <w:name w:val="scxw26632092"/>
    <w:basedOn w:val="DefaultParagraphFont"/>
    <w:rsid w:val="00A37521"/>
  </w:style>
  <w:style w:type="paragraph" w:styleId="ListParagraph">
    <w:name w:val="List Paragraph"/>
    <w:basedOn w:val="Normal"/>
    <w:qFormat/>
    <w:rsid w:val="000F7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75440">
      <w:bodyDiv w:val="1"/>
      <w:marLeft w:val="0"/>
      <w:marRight w:val="0"/>
      <w:marTop w:val="0"/>
      <w:marBottom w:val="0"/>
      <w:divBdr>
        <w:top w:val="none" w:sz="0" w:space="0" w:color="auto"/>
        <w:left w:val="none" w:sz="0" w:space="0" w:color="auto"/>
        <w:bottom w:val="none" w:sz="0" w:space="0" w:color="auto"/>
        <w:right w:val="none" w:sz="0" w:space="0" w:color="auto"/>
      </w:divBdr>
    </w:div>
    <w:div w:id="886720973">
      <w:bodyDiv w:val="1"/>
      <w:marLeft w:val="0"/>
      <w:marRight w:val="0"/>
      <w:marTop w:val="0"/>
      <w:marBottom w:val="0"/>
      <w:divBdr>
        <w:top w:val="none" w:sz="0" w:space="0" w:color="auto"/>
        <w:left w:val="none" w:sz="0" w:space="0" w:color="auto"/>
        <w:bottom w:val="none" w:sz="0" w:space="0" w:color="auto"/>
        <w:right w:val="none" w:sz="0" w:space="0" w:color="auto"/>
      </w:divBdr>
    </w:div>
    <w:div w:id="1073284125">
      <w:bodyDiv w:val="1"/>
      <w:marLeft w:val="0"/>
      <w:marRight w:val="0"/>
      <w:marTop w:val="0"/>
      <w:marBottom w:val="0"/>
      <w:divBdr>
        <w:top w:val="none" w:sz="0" w:space="0" w:color="auto"/>
        <w:left w:val="none" w:sz="0" w:space="0" w:color="auto"/>
        <w:bottom w:val="none" w:sz="0" w:space="0" w:color="auto"/>
        <w:right w:val="none" w:sz="0" w:space="0" w:color="auto"/>
      </w:divBdr>
    </w:div>
    <w:div w:id="2105491040">
      <w:bodyDiv w:val="1"/>
      <w:marLeft w:val="0"/>
      <w:marRight w:val="0"/>
      <w:marTop w:val="0"/>
      <w:marBottom w:val="0"/>
      <w:divBdr>
        <w:top w:val="none" w:sz="0" w:space="0" w:color="auto"/>
        <w:left w:val="none" w:sz="0" w:space="0" w:color="auto"/>
        <w:bottom w:val="none" w:sz="0" w:space="0" w:color="auto"/>
        <w:right w:val="none" w:sz="0" w:space="0" w:color="auto"/>
      </w:divBdr>
    </w:div>
    <w:div w:id="211867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1DDEC91D12C24EBEFF96B62520EF45" ma:contentTypeVersion="14" ma:contentTypeDescription="Create a new document." ma:contentTypeScope="" ma:versionID="0bcbacd52294381428a8e41f26042294">
  <xsd:schema xmlns:xsd="http://www.w3.org/2001/XMLSchema" xmlns:xs="http://www.w3.org/2001/XMLSchema" xmlns:p="http://schemas.microsoft.com/office/2006/metadata/properties" xmlns:ns2="ee2e7422-6e12-4307-8f79-f87f086ace01" xmlns:ns3="e8954973-216a-45a2-9a41-38ccaa60a9f6" targetNamespace="http://schemas.microsoft.com/office/2006/metadata/properties" ma:root="true" ma:fieldsID="5815f15e7c122c09a886a865f4a79e10" ns2:_="" ns3:_="">
    <xsd:import namespace="ee2e7422-6e12-4307-8f79-f87f086ace01"/>
    <xsd:import namespace="e8954973-216a-45a2-9a41-38ccaa60a9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e7422-6e12-4307-8f79-f87f086ac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954973-216a-45a2-9a41-38ccaa60a9f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289e95-828f-4746-b6ff-a0ab682efe04}" ma:internalName="TaxCatchAll" ma:showField="CatchAllData" ma:web="e8954973-216a-45a2-9a41-38ccaa60a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8954973-216a-45a2-9a41-38ccaa60a9f6" xsi:nil="true"/>
    <lcf76f155ced4ddcb4097134ff3c332f xmlns="ee2e7422-6e12-4307-8f79-f87f086ace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8FE5B5-82C3-43A6-8312-2633EC622979}">
  <ds:schemaRefs>
    <ds:schemaRef ds:uri="http://schemas.microsoft.com/sharepoint/v3/contenttype/forms"/>
  </ds:schemaRefs>
</ds:datastoreItem>
</file>

<file path=customXml/itemProps2.xml><?xml version="1.0" encoding="utf-8"?>
<ds:datastoreItem xmlns:ds="http://schemas.openxmlformats.org/officeDocument/2006/customXml" ds:itemID="{4B3B2F97-E25F-4335-B78F-1642C6026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e7422-6e12-4307-8f79-f87f086ace01"/>
    <ds:schemaRef ds:uri="e8954973-216a-45a2-9a41-38ccaa60a9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FD3444-E8C3-451A-9855-EE501CBC8214}">
  <ds:schemaRefs>
    <ds:schemaRef ds:uri="http://schemas.microsoft.com/office/2006/metadata/properties"/>
    <ds:schemaRef ds:uri="http://schemas.microsoft.com/office/infopath/2007/PartnerControls"/>
    <ds:schemaRef ds:uri="e8954973-216a-45a2-9a41-38ccaa60a9f6"/>
    <ds:schemaRef ds:uri="ee2e7422-6e12-4307-8f79-f87f086ace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616</Words>
  <Characters>3512</Characters>
  <Application>Microsoft Office Word</Application>
  <DocSecurity>0</DocSecurity>
  <Lines>29</Lines>
  <Paragraphs>8</Paragraphs>
  <ScaleCrop>false</ScaleCrop>
  <Company>New Deal For Communities</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prime1</dc:creator>
  <cp:keywords/>
  <dc:description/>
  <cp:lastModifiedBy>Heather Wainman</cp:lastModifiedBy>
  <cp:revision>5</cp:revision>
  <cp:lastPrinted>2021-07-19T13:42:00Z</cp:lastPrinted>
  <dcterms:created xsi:type="dcterms:W3CDTF">2026-01-05T13:18:00Z</dcterms:created>
  <dcterms:modified xsi:type="dcterms:W3CDTF">2026-02-23T20:06:00Z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0x010100381DDEC91D12C24EBEFF96B62520EF45</vt:lpwstr>
  </property>
  <property fmtid="{D5CDD505-2E9C-101B-9397-08002B2CF9AE}" pid="3" name="MediaServiceImageTags">
    <vt:lpwstr/>
  </property>
</Properties>
</file>